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A1DEB" w:rsidRDefault="00DA1DEB" w:rsidP="00F457A2">
      <w:pPr>
        <w:pStyle w:val="Nagwek1"/>
        <w:jc w:val="center"/>
      </w:pPr>
      <w:bookmarkStart w:id="0" w:name="_GoBack"/>
      <w:bookmarkEnd w:id="0"/>
      <w:r>
        <w:rPr>
          <w:lang w:val="hu"/>
        </w:rPr>
        <w:t>TRÉNER JELENTÉS</w:t>
      </w:r>
    </w:p>
    <w:p w:rsidR="00DA1DEB" w:rsidRDefault="00DA1DEB" w:rsidP="00CA436C">
      <w:pPr>
        <w:pStyle w:val="Cytatintensywny"/>
        <w:rPr>
          <w:i w:val="0"/>
          <w:iCs w:val="0"/>
          <w:smallCaps/>
          <w:color w:val="5A5A5A"/>
          <w:u w:color="5A5A5A"/>
        </w:rPr>
      </w:pPr>
      <w:r>
        <w:rPr>
          <w:lang w:val="hu"/>
        </w:rPr>
        <w:t>BEVEZETŐ INFORMÁCIÓK A TRÉNER SZÁMÁRA</w:t>
      </w:r>
    </w:p>
    <w:p w:rsidR="00EE3361" w:rsidRPr="00A969D4" w:rsidRDefault="00DA1DEB">
      <w:pPr>
        <w:pStyle w:val="Cytatintensywny"/>
        <w:rPr>
          <w:i w:val="0"/>
          <w:iCs w:val="0"/>
          <w:smallCaps/>
          <w:color w:val="5A5A5A"/>
          <w:u w:color="5A5A5A"/>
          <w:lang w:val="hu"/>
        </w:rPr>
      </w:pPr>
      <w:r>
        <w:rPr>
          <w:smallCaps/>
          <w:color w:val="5A5A5A"/>
          <w:u w:color="5A5A5A"/>
          <w:lang w:val="hu"/>
        </w:rPr>
        <w:t>Az oktató jelentése a tréning napjával fejeződik be. Az oktató feljegyzi a csoporttal kapcsolatos észrevételeit, amelyek közvetlenül a munkáltatónak továbbíthatók vagy a képzési értékelő jelentéshez felhasználhatók. A jelentéshez tartozó kérdések az Ön igényeihez igazíthatók</w:t>
      </w:r>
      <w:r w:rsidR="0039691F" w:rsidRPr="00A969D4">
        <w:rPr>
          <w:i w:val="0"/>
          <w:iCs w:val="0"/>
          <w:smallCaps/>
          <w:color w:val="5A5A5A"/>
          <w:u w:color="5A5A5A"/>
          <w:lang w:val="hu"/>
        </w:rPr>
        <w:t>.</w:t>
      </w:r>
    </w:p>
    <w:p w:rsidR="00EE3361" w:rsidRPr="00A969D4" w:rsidRDefault="00DA1DEB">
      <w:pPr>
        <w:pStyle w:val="Cytatintensywny"/>
        <w:rPr>
          <w:smallCaps/>
          <w:color w:val="5A5A5A"/>
          <w:u w:color="5A5A5A"/>
          <w:lang w:val="hu"/>
        </w:rPr>
      </w:pPr>
      <w:r w:rsidRPr="00A969D4">
        <w:rPr>
          <w:smallCaps/>
          <w:color w:val="5A5A5A"/>
          <w:u w:color="5A5A5A"/>
          <w:lang w:val="hu"/>
        </w:rPr>
        <w:t>Az alábbiakban található egy példa az oktató beszámolójára az oktató válaszaival együtt</w:t>
      </w:r>
      <w:r w:rsidR="0039691F" w:rsidRPr="00A969D4">
        <w:rPr>
          <w:smallCaps/>
          <w:color w:val="5A5A5A"/>
          <w:u w:color="5A5A5A"/>
          <w:lang w:val="hu"/>
        </w:rPr>
        <w:t>.</w:t>
      </w:r>
    </w:p>
    <w:tbl>
      <w:tblPr>
        <w:tblStyle w:val="TableNormal"/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1665"/>
        <w:gridCol w:w="950"/>
        <w:gridCol w:w="160"/>
        <w:gridCol w:w="4029"/>
      </w:tblGrid>
      <w:tr w:rsidR="00EE3361" w:rsidRPr="00A969D4">
        <w:trPr>
          <w:trHeight w:val="526"/>
          <w:jc w:val="center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Pr="00A969D4" w:rsidRDefault="00DA1DEB">
            <w:pPr>
              <w:spacing w:before="60" w:after="60"/>
              <w:rPr>
                <w:lang w:val="es-ES"/>
              </w:rPr>
            </w:pPr>
            <w:r>
              <w:rPr>
                <w:b/>
                <w:bCs/>
                <w:lang w:val="hu"/>
              </w:rPr>
              <w:t>Az oktató teljes neve és a tréning címe: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Pr="00A969D4" w:rsidRDefault="00EE3361">
            <w:pPr>
              <w:rPr>
                <w:lang w:val="es-ES"/>
              </w:rPr>
            </w:pPr>
          </w:p>
        </w:tc>
      </w:tr>
      <w:tr w:rsidR="00EE3361">
        <w:trPr>
          <w:trHeight w:val="250"/>
          <w:jc w:val="center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DA1DEB">
            <w:pPr>
              <w:spacing w:before="60" w:after="60"/>
            </w:pPr>
            <w:r>
              <w:rPr>
                <w:b/>
                <w:bCs/>
                <w:lang w:val="hu"/>
              </w:rPr>
              <w:t>Képzési csoport száma: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EE3361"/>
        </w:tc>
      </w:tr>
      <w:tr w:rsidR="00EE3361">
        <w:trPr>
          <w:trHeight w:val="263"/>
          <w:jc w:val="center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DA1DEB">
            <w:pPr>
              <w:spacing w:before="60" w:after="60"/>
            </w:pPr>
            <w:r>
              <w:rPr>
                <w:b/>
                <w:bCs/>
                <w:lang w:val="hu"/>
              </w:rPr>
              <w:t>A képzés időpontja: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EE3361"/>
        </w:tc>
      </w:tr>
      <w:tr w:rsidR="00EE3361">
        <w:trPr>
          <w:trHeight w:val="526"/>
          <w:jc w:val="center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DA1DEB">
            <w:pPr>
              <w:spacing w:before="60" w:after="60"/>
            </w:pPr>
            <w:r>
              <w:rPr>
                <w:b/>
                <w:bCs/>
                <w:lang w:val="hu"/>
              </w:rPr>
              <w:t>Cél: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DA1DEB">
            <w:pPr>
              <w:spacing w:before="60" w:after="60"/>
            </w:pPr>
            <w:r>
              <w:rPr>
                <w:lang w:val="hu"/>
              </w:rPr>
              <w:t>A jelentés célja, hogy felmérje a képzés alkalmasságát és hatékonyságát.</w:t>
            </w:r>
          </w:p>
        </w:tc>
      </w:tr>
      <w:tr w:rsidR="00EE3361">
        <w:trPr>
          <w:trHeight w:val="4330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EE3361">
            <w:pPr>
              <w:spacing w:line="280" w:lineRule="atLeast"/>
            </w:pPr>
          </w:p>
          <w:p w:rsidR="00EE3361" w:rsidRDefault="00EE3361">
            <w:pPr>
              <w:spacing w:line="280" w:lineRule="atLeast"/>
              <w:rPr>
                <w:b/>
                <w:bCs/>
              </w:rPr>
            </w:pPr>
          </w:p>
          <w:p w:rsidR="00EE3361" w:rsidRDefault="00EE3361">
            <w:pPr>
              <w:spacing w:line="280" w:lineRule="atLeast"/>
              <w:rPr>
                <w:b/>
                <w:bCs/>
              </w:rPr>
            </w:pPr>
          </w:p>
          <w:p w:rsidR="00EE3361" w:rsidRDefault="00EE3361">
            <w:pPr>
              <w:spacing w:line="280" w:lineRule="atLeast"/>
              <w:rPr>
                <w:b/>
                <w:bCs/>
              </w:rPr>
            </w:pPr>
          </w:p>
          <w:p w:rsidR="00DA1DEB" w:rsidRDefault="00DA1DEB" w:rsidP="00C50EF0">
            <w:pPr>
              <w:spacing w:line="280" w:lineRule="atLeast"/>
              <w:rPr>
                <w:b/>
                <w:bCs/>
              </w:rPr>
            </w:pPr>
            <w:r>
              <w:rPr>
                <w:b/>
                <w:bCs/>
                <w:lang w:val="hu"/>
              </w:rPr>
              <w:t>A képzési blokk területéről származó ismeretek a résztvevők oktatásában</w:t>
            </w:r>
          </w:p>
          <w:p w:rsidR="00EE3361" w:rsidRDefault="00EE3361">
            <w:pPr>
              <w:spacing w:line="280" w:lineRule="atLeast"/>
              <w:rPr>
                <w:b/>
                <w:bCs/>
              </w:rPr>
            </w:pPr>
          </w:p>
          <w:p w:rsidR="00EE3361" w:rsidRDefault="00EE3361">
            <w:pPr>
              <w:spacing w:line="280" w:lineRule="atLeast"/>
              <w:rPr>
                <w:b/>
                <w:bCs/>
              </w:rPr>
            </w:pPr>
          </w:p>
          <w:p w:rsidR="00EE3361" w:rsidRDefault="00EE3361">
            <w:pPr>
              <w:spacing w:line="280" w:lineRule="atLeast"/>
              <w:rPr>
                <w:b/>
                <w:bCs/>
              </w:rPr>
            </w:pPr>
          </w:p>
          <w:p w:rsidR="00EE3361" w:rsidRDefault="00EE3361">
            <w:pPr>
              <w:spacing w:line="280" w:lineRule="atLeast"/>
              <w:rPr>
                <w:b/>
                <w:bCs/>
              </w:rPr>
            </w:pPr>
          </w:p>
          <w:p w:rsidR="00EE3361" w:rsidRDefault="00EE3361">
            <w:pPr>
              <w:spacing w:line="280" w:lineRule="atLeast"/>
              <w:rPr>
                <w:b/>
                <w:bCs/>
              </w:rPr>
            </w:pPr>
          </w:p>
          <w:p w:rsidR="00EE3361" w:rsidRDefault="00EE3361">
            <w:pPr>
              <w:spacing w:line="280" w:lineRule="atLeast"/>
              <w:rPr>
                <w:b/>
                <w:bCs/>
              </w:rPr>
            </w:pPr>
          </w:p>
          <w:p w:rsidR="00EE3361" w:rsidRDefault="00EE3361">
            <w:pPr>
              <w:spacing w:line="280" w:lineRule="atLeast"/>
              <w:rPr>
                <w:b/>
                <w:bCs/>
              </w:rPr>
            </w:pPr>
          </w:p>
          <w:p w:rsidR="00EE3361" w:rsidRDefault="00EE3361">
            <w:pPr>
              <w:spacing w:line="280" w:lineRule="atLeast"/>
              <w:rPr>
                <w:b/>
                <w:bCs/>
              </w:rPr>
            </w:pPr>
          </w:p>
          <w:p w:rsidR="00EE3361" w:rsidRDefault="00EE3361">
            <w:pPr>
              <w:spacing w:line="280" w:lineRule="atLeast"/>
              <w:rPr>
                <w:b/>
                <w:bCs/>
              </w:rPr>
            </w:pPr>
          </w:p>
          <w:p w:rsidR="00EE3361" w:rsidRDefault="00EE3361">
            <w:pPr>
              <w:spacing w:line="280" w:lineRule="atLeast"/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DA1DEB">
            <w:pPr>
              <w:spacing w:line="280" w:lineRule="atLeast"/>
            </w:pPr>
            <w:r>
              <w:rPr>
                <w:lang w:val="hu"/>
              </w:rPr>
              <w:lastRenderedPageBreak/>
              <w:t>A képzés során bemutatott tartalom: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Pr="00804A7D" w:rsidRDefault="00EE3361">
            <w:pPr>
              <w:pStyle w:val="Akapitzlist"/>
              <w:spacing w:line="280" w:lineRule="atLeast"/>
              <w:ind w:left="0"/>
              <w:rPr>
                <w:lang w:val="en-GB"/>
              </w:rPr>
            </w:pPr>
          </w:p>
          <w:p w:rsidR="00DA1DEB" w:rsidRDefault="00DA1DEB" w:rsidP="00DA1DEB">
            <w:pPr>
              <w:pStyle w:val="Akapitzlist"/>
              <w:numPr>
                <w:ilvl w:val="0"/>
                <w:numId w:val="2"/>
              </w:numPr>
              <w:spacing w:line="280" w:lineRule="atLeast"/>
              <w:rPr>
                <w:lang w:val="en-US"/>
              </w:rPr>
            </w:pPr>
            <w:r>
              <w:rPr>
                <w:lang w:val="hu"/>
              </w:rPr>
              <w:t>Bio-</w:t>
            </w:r>
            <w:r w:rsidR="00D31B19">
              <w:rPr>
                <w:lang w:val="hu"/>
              </w:rPr>
              <w:t xml:space="preserve"> </w:t>
            </w:r>
            <w:r>
              <w:rPr>
                <w:lang w:val="hu"/>
              </w:rPr>
              <w:t>és szezonális termékek - a termékminőség hatása a végeredményre.</w:t>
            </w:r>
          </w:p>
          <w:p w:rsidR="00DA1DEB" w:rsidRDefault="00DA1DEB" w:rsidP="00DA1DEB">
            <w:pPr>
              <w:pStyle w:val="Akapitzlist"/>
              <w:numPr>
                <w:ilvl w:val="0"/>
                <w:numId w:val="2"/>
              </w:numPr>
              <w:spacing w:line="280" w:lineRule="atLeast"/>
              <w:rPr>
                <w:lang w:val="en-US"/>
              </w:rPr>
            </w:pPr>
            <w:r>
              <w:rPr>
                <w:lang w:val="hu"/>
              </w:rPr>
              <w:t>Szezonális termékek a lengyel konyhában</w:t>
            </w:r>
          </w:p>
          <w:p w:rsidR="00DA1DEB" w:rsidRDefault="00DA1DEB" w:rsidP="00DA1DEB">
            <w:pPr>
              <w:pStyle w:val="Akapitzlist"/>
              <w:numPr>
                <w:ilvl w:val="0"/>
                <w:numId w:val="2"/>
              </w:numPr>
              <w:spacing w:line="280" w:lineRule="atLeast"/>
              <w:rPr>
                <w:lang w:val="en-US"/>
              </w:rPr>
            </w:pPr>
            <w:r>
              <w:rPr>
                <w:lang w:val="hu"/>
              </w:rPr>
              <w:t>Regionális ételeket tartalmazó menü létrehozása.</w:t>
            </w:r>
          </w:p>
          <w:p w:rsidR="00DA1DEB" w:rsidRDefault="00DA1DEB" w:rsidP="00DA1DEB">
            <w:pPr>
              <w:pStyle w:val="Akapitzlist"/>
              <w:numPr>
                <w:ilvl w:val="0"/>
                <w:numId w:val="2"/>
              </w:numPr>
              <w:spacing w:line="280" w:lineRule="atLeast"/>
              <w:rPr>
                <w:lang w:val="en-US"/>
              </w:rPr>
            </w:pPr>
            <w:r>
              <w:rPr>
                <w:lang w:val="hu"/>
              </w:rPr>
              <w:t>Új megoldások a hagyományos ételekre.</w:t>
            </w:r>
          </w:p>
          <w:p w:rsidR="00DA1DEB" w:rsidRDefault="00DA1DEB" w:rsidP="00DA1DEB">
            <w:pPr>
              <w:pStyle w:val="Akapitzlist"/>
              <w:numPr>
                <w:ilvl w:val="0"/>
                <w:numId w:val="2"/>
              </w:numPr>
              <w:spacing w:line="280" w:lineRule="atLeast"/>
              <w:rPr>
                <w:lang w:val="it-IT"/>
              </w:rPr>
            </w:pPr>
            <w:r>
              <w:rPr>
                <w:lang w:val="hu"/>
              </w:rPr>
              <w:t>Hagyományos receptek.</w:t>
            </w:r>
          </w:p>
          <w:p w:rsidR="00EE3361" w:rsidRPr="00DA1DEB" w:rsidRDefault="00DA1DEB" w:rsidP="00DA1DEB">
            <w:pPr>
              <w:pStyle w:val="Akapitzlist"/>
              <w:numPr>
                <w:ilvl w:val="0"/>
                <w:numId w:val="2"/>
              </w:numPr>
              <w:spacing w:line="280" w:lineRule="atLeast"/>
              <w:rPr>
                <w:lang w:val="en-US"/>
              </w:rPr>
            </w:pPr>
            <w:r>
              <w:rPr>
                <w:lang w:val="hu"/>
              </w:rPr>
              <w:t>Gyakorlati rész a képzésben</w:t>
            </w:r>
            <w:r w:rsidRPr="00DA1DEB">
              <w:rPr>
                <w:lang w:val="hu"/>
              </w:rPr>
              <w:t>.</w:t>
            </w:r>
          </w:p>
        </w:tc>
      </w:tr>
      <w:tr w:rsidR="00EE3361">
        <w:trPr>
          <w:trHeight w:val="3600"/>
          <w:jc w:val="center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E3361" w:rsidRDefault="00EE3361"/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DA1DEB">
            <w:pPr>
              <w:spacing w:line="280" w:lineRule="atLeast"/>
            </w:pPr>
            <w:r>
              <w:rPr>
                <w:lang w:val="hu"/>
              </w:rPr>
              <w:t>Az oktató véleménye a résztvevők tudásának növekedéséről: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EE3361">
            <w:pPr>
              <w:rPr>
                <w:i/>
                <w:iCs/>
              </w:rPr>
            </w:pPr>
          </w:p>
          <w:p w:rsidR="00EE3361" w:rsidRDefault="00DA1DEB">
            <w:r>
              <w:rPr>
                <w:i/>
                <w:iCs/>
                <w:lang w:val="hu"/>
              </w:rPr>
              <w:t>A csoport alapvető ismeretekkel rendelkezik a lengyel konyháról, megismerte az ételek és a dekorációk prezentálásának új formáit.</w:t>
            </w:r>
          </w:p>
        </w:tc>
      </w:tr>
      <w:tr w:rsidR="00EE3361">
        <w:trPr>
          <w:trHeight w:val="2675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1B19" w:rsidRDefault="00D31B19" w:rsidP="0052560C">
            <w:pPr>
              <w:spacing w:line="280" w:lineRule="atLeast"/>
              <w:rPr>
                <w:b/>
                <w:bCs/>
              </w:rPr>
            </w:pPr>
            <w:r>
              <w:rPr>
                <w:b/>
                <w:bCs/>
                <w:lang w:val="hu"/>
              </w:rPr>
              <w:t>Gyakorlati készségek a képzési blokkban</w:t>
            </w:r>
            <w:r w:rsidR="00265981">
              <w:rPr>
                <w:b/>
                <w:bCs/>
                <w:lang w:val="hu"/>
              </w:rPr>
              <w:t>,</w:t>
            </w:r>
            <w:r>
              <w:rPr>
                <w:b/>
                <w:bCs/>
                <w:lang w:val="hu"/>
              </w:rPr>
              <w:t xml:space="preserve"> a résztvevők a képzésben való részvételének eredményei</w:t>
            </w:r>
          </w:p>
          <w:p w:rsidR="00EE3361" w:rsidRDefault="00EE3361">
            <w:pPr>
              <w:spacing w:line="280" w:lineRule="atLeast"/>
            </w:pPr>
          </w:p>
          <w:p w:rsidR="00EE3361" w:rsidRDefault="00EE3361">
            <w:pPr>
              <w:spacing w:line="280" w:lineRule="atLeast"/>
            </w:pP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DA1DEB">
            <w:pPr>
              <w:spacing w:line="280" w:lineRule="atLeast"/>
            </w:pPr>
            <w:r>
              <w:rPr>
                <w:lang w:val="hu"/>
              </w:rPr>
              <w:t>A képzés során bemutatott gyakorlati ismeretek: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EE3361"/>
        </w:tc>
      </w:tr>
      <w:tr w:rsidR="00EE3361">
        <w:trPr>
          <w:trHeight w:val="2717"/>
          <w:jc w:val="center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E3361" w:rsidRDefault="00EE3361"/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DA1DEB">
            <w:pPr>
              <w:spacing w:line="280" w:lineRule="atLeast"/>
            </w:pPr>
            <w:r>
              <w:rPr>
                <w:lang w:val="hu"/>
              </w:rPr>
              <w:t>Az oktató véleménye a résztvevők gyakorlati készségeinek növekedéséről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39691F">
            <w:r>
              <w:rPr>
                <w:i/>
                <w:iCs/>
              </w:rPr>
              <w:t xml:space="preserve"> </w:t>
            </w:r>
            <w:r w:rsidR="00DA1DEB">
              <w:rPr>
                <w:i/>
                <w:iCs/>
                <w:lang w:val="hu"/>
              </w:rPr>
              <w:t xml:space="preserve">A csoport alapvető ismeretekkel rendelkezik a mediterrán konyháról, megismerték </w:t>
            </w:r>
            <w:r w:rsidR="00265981">
              <w:rPr>
                <w:i/>
                <w:iCs/>
                <w:lang w:val="hu"/>
              </w:rPr>
              <w:t>az új</w:t>
            </w:r>
            <w:r w:rsidR="00D31B19">
              <w:rPr>
                <w:i/>
                <w:iCs/>
                <w:lang w:val="hu"/>
              </w:rPr>
              <w:t xml:space="preserve"> </w:t>
            </w:r>
            <w:r w:rsidR="00DA1DEB">
              <w:rPr>
                <w:i/>
                <w:iCs/>
                <w:lang w:val="hu"/>
              </w:rPr>
              <w:t xml:space="preserve"> görög konyha</w:t>
            </w:r>
            <w:r w:rsidR="00D31B19">
              <w:rPr>
                <w:i/>
                <w:iCs/>
                <w:lang w:val="hu"/>
              </w:rPr>
              <w:t xml:space="preserve"> technikákat</w:t>
            </w:r>
            <w:r w:rsidR="00DA1DEB">
              <w:rPr>
                <w:i/>
                <w:iCs/>
                <w:lang w:val="hu"/>
              </w:rPr>
              <w:t xml:space="preserve">, hogyan lehet </w:t>
            </w:r>
            <w:r w:rsidR="00D31B19">
              <w:rPr>
                <w:i/>
                <w:iCs/>
                <w:lang w:val="hu"/>
              </w:rPr>
              <w:t xml:space="preserve">egymással </w:t>
            </w:r>
            <w:r w:rsidR="00DA1DEB">
              <w:rPr>
                <w:i/>
                <w:iCs/>
                <w:lang w:val="hu"/>
              </w:rPr>
              <w:t>kombinálni ízek</w:t>
            </w:r>
            <w:r w:rsidR="00D31B19">
              <w:rPr>
                <w:i/>
                <w:iCs/>
                <w:lang w:val="hu"/>
              </w:rPr>
              <w:t>et</w:t>
            </w:r>
            <w:r w:rsidR="00DA1DEB">
              <w:rPr>
                <w:i/>
                <w:iCs/>
                <w:lang w:val="hu"/>
              </w:rPr>
              <w:t xml:space="preserve"> és termékek</w:t>
            </w:r>
            <w:r w:rsidR="00D31B19">
              <w:rPr>
                <w:i/>
                <w:iCs/>
                <w:lang w:val="hu"/>
              </w:rPr>
              <w:t>et.</w:t>
            </w:r>
          </w:p>
        </w:tc>
      </w:tr>
      <w:tr w:rsidR="00EE3361" w:rsidRPr="00A969D4">
        <w:trPr>
          <w:trHeight w:val="5730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D31B19">
            <w:r>
              <w:rPr>
                <w:b/>
                <w:bCs/>
                <w:lang w:val="hu"/>
              </w:rPr>
              <w:lastRenderedPageBreak/>
              <w:t>A csoport karakterének leírása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EE3361">
            <w:pPr>
              <w:tabs>
                <w:tab w:val="left" w:pos="567"/>
              </w:tabs>
              <w:suppressAutoHyphens/>
            </w:pPr>
          </w:p>
          <w:p w:rsidR="00EE3361" w:rsidRDefault="00D31B19">
            <w:pPr>
              <w:tabs>
                <w:tab w:val="left" w:pos="567"/>
              </w:tabs>
              <w:suppressAutoHyphens/>
            </w:pPr>
            <w:r>
              <w:rPr>
                <w:lang w:val="hu"/>
              </w:rPr>
              <w:t>A résztvevők legfontosabb jellemvonásai, amelyek megkülönböztethető a csoportban, a résztvevők erősségei és gyengeségei, legtöbbször feltárt hiányosságok a résztvevők készségeivel kapcsolatban stb.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EE3361">
            <w:pPr>
              <w:spacing w:line="280" w:lineRule="atLeast"/>
            </w:pPr>
          </w:p>
          <w:p w:rsidR="00D31B19" w:rsidRPr="00A969D4" w:rsidRDefault="00D31B19" w:rsidP="004628A3">
            <w:pPr>
              <w:spacing w:line="280" w:lineRule="atLeast"/>
              <w:rPr>
                <w:lang w:val="hu"/>
              </w:rPr>
            </w:pPr>
            <w:r>
              <w:rPr>
                <w:lang w:val="hu"/>
              </w:rPr>
              <w:t>A csoport nagyjából 20 személyből állt. A csoport nagy mérete megnehezítette az alcsoportokban való munkát.</w:t>
            </w:r>
          </w:p>
          <w:p w:rsidR="00D31B19" w:rsidRPr="00A969D4" w:rsidRDefault="00D31B19" w:rsidP="004628A3">
            <w:pPr>
              <w:spacing w:line="280" w:lineRule="atLeast"/>
              <w:rPr>
                <w:lang w:val="hu"/>
              </w:rPr>
            </w:pPr>
            <w:r>
              <w:rPr>
                <w:lang w:val="hu"/>
              </w:rPr>
              <w:t>A résztvevők a különböző tudásszinteken állnak.</w:t>
            </w:r>
          </w:p>
          <w:p w:rsidR="00D31B19" w:rsidRPr="00A969D4" w:rsidRDefault="00D31B19" w:rsidP="004628A3">
            <w:pPr>
              <w:spacing w:line="280" w:lineRule="atLeast"/>
              <w:rPr>
                <w:lang w:val="hu"/>
              </w:rPr>
            </w:pPr>
            <w:r>
              <w:rPr>
                <w:lang w:val="hu"/>
              </w:rPr>
              <w:t>A legtöbben a lengyel konyha gyakorlati tapasztalattal rendelkeznek.</w:t>
            </w:r>
          </w:p>
          <w:p w:rsidR="00D31B19" w:rsidRPr="00A969D4" w:rsidRDefault="00D31B19" w:rsidP="004628A3">
            <w:pPr>
              <w:spacing w:line="280" w:lineRule="atLeast"/>
              <w:rPr>
                <w:lang w:val="hu"/>
              </w:rPr>
            </w:pPr>
            <w:r>
              <w:rPr>
                <w:lang w:val="hu"/>
              </w:rPr>
              <w:t>A képzés témái iránt nagy érdeklődést mutattak a csoportban.</w:t>
            </w:r>
          </w:p>
          <w:p w:rsidR="00D31B19" w:rsidRPr="00A969D4" w:rsidRDefault="00D31B19" w:rsidP="004628A3">
            <w:pPr>
              <w:spacing w:line="280" w:lineRule="atLeast"/>
              <w:rPr>
                <w:lang w:val="hu"/>
              </w:rPr>
            </w:pPr>
            <w:r>
              <w:rPr>
                <w:lang w:val="hu"/>
              </w:rPr>
              <w:t>A megbeszélés során az egyik cég csoportja uralta a többi résztvevőt.</w:t>
            </w:r>
          </w:p>
          <w:p w:rsidR="00EE3361" w:rsidRPr="00A969D4" w:rsidRDefault="00D31B19">
            <w:pPr>
              <w:spacing w:line="280" w:lineRule="atLeast"/>
              <w:rPr>
                <w:lang w:val="hu"/>
              </w:rPr>
            </w:pPr>
            <w:r>
              <w:rPr>
                <w:lang w:val="hu"/>
              </w:rPr>
              <w:t>Néhány ember a csoportban átlag feletti tevékenységet végzett és a nagy kreativitást mutatott.</w:t>
            </w:r>
          </w:p>
        </w:tc>
      </w:tr>
      <w:tr w:rsidR="00EE3361">
        <w:trPr>
          <w:trHeight w:val="1303"/>
          <w:jc w:val="center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D31B19">
            <w:pPr>
              <w:shd w:val="clear" w:color="auto" w:fill="FFFFFF"/>
              <w:spacing w:line="280" w:lineRule="atLeast"/>
            </w:pPr>
            <w:proofErr w:type="spellStart"/>
            <w:r>
              <w:rPr>
                <w:b/>
                <w:bCs/>
              </w:rPr>
              <w:t>Tré</w:t>
            </w:r>
            <w:r w:rsidR="0039691F">
              <w:rPr>
                <w:b/>
                <w:bCs/>
              </w:rPr>
              <w:t>ner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megjegyzése</w:t>
            </w:r>
            <w:proofErr w:type="spellEnd"/>
            <w:r>
              <w:rPr>
                <w:b/>
                <w:bCs/>
              </w:rPr>
              <w:t>:</w:t>
            </w:r>
            <w:r w:rsidR="0039691F">
              <w:rPr>
                <w:b/>
                <w:bCs/>
              </w:rPr>
              <w:t xml:space="preserve"> </w:t>
            </w:r>
          </w:p>
        </w:tc>
      </w:tr>
      <w:tr w:rsidR="00EE3361">
        <w:trPr>
          <w:trHeight w:val="250"/>
          <w:jc w:val="center"/>
        </w:trPr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39691F">
            <w:pPr>
              <w:spacing w:after="0"/>
            </w:pPr>
            <w:proofErr w:type="spellStart"/>
            <w:r>
              <w:rPr>
                <w:b/>
                <w:bCs/>
              </w:rPr>
              <w:t>S</w:t>
            </w:r>
            <w:r w:rsidR="00D31B19">
              <w:rPr>
                <w:b/>
                <w:bCs/>
              </w:rPr>
              <w:t>kála</w:t>
            </w:r>
            <w:proofErr w:type="spellEnd"/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D31B19">
            <w:pPr>
              <w:spacing w:after="0"/>
            </w:pPr>
            <w:r>
              <w:rPr>
                <w:b/>
                <w:bCs/>
              </w:rPr>
              <w:t>25%-</w:t>
            </w:r>
            <w:proofErr w:type="spellStart"/>
            <w:r>
              <w:rPr>
                <w:b/>
                <w:bCs/>
              </w:rPr>
              <w:t>től</w:t>
            </w:r>
            <w:proofErr w:type="spellEnd"/>
            <w:r>
              <w:rPr>
                <w:b/>
                <w:bCs/>
              </w:rPr>
              <w:t xml:space="preserve"> </w:t>
            </w:r>
            <w:r w:rsidR="0039691F">
              <w:rPr>
                <w:b/>
                <w:bCs/>
              </w:rPr>
              <w:t>100%</w:t>
            </w:r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</w:rPr>
              <w:t>ig</w:t>
            </w:r>
            <w:proofErr w:type="spellEnd"/>
          </w:p>
        </w:tc>
      </w:tr>
      <w:tr w:rsidR="00EE3361">
        <w:trPr>
          <w:trHeight w:val="1062"/>
          <w:jc w:val="center"/>
        </w:trPr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D31B19">
            <w:pPr>
              <w:shd w:val="clear" w:color="auto" w:fill="FFFFFF"/>
              <w:spacing w:after="0" w:line="280" w:lineRule="atLeast"/>
            </w:pPr>
            <w:r>
              <w:rPr>
                <w:b/>
                <w:bCs/>
                <w:lang w:val="hu"/>
              </w:rPr>
              <w:t>Kérjük, értékelje a résztvevők kompetenciáinak növekedését a képzési blokk területén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361" w:rsidRDefault="0039691F">
            <w:pPr>
              <w:shd w:val="clear" w:color="auto" w:fill="FFFFFF"/>
              <w:spacing w:after="0" w:line="280" w:lineRule="atLeast"/>
            </w:pPr>
            <w:r>
              <w:rPr>
                <w:b/>
                <w:bCs/>
              </w:rPr>
              <w:t>60%</w:t>
            </w:r>
          </w:p>
        </w:tc>
      </w:tr>
    </w:tbl>
    <w:p w:rsidR="00EE3361" w:rsidRDefault="00EE3361">
      <w:pPr>
        <w:pStyle w:val="Cytatintensywny"/>
        <w:widowControl w:val="0"/>
        <w:pBdr>
          <w:top w:val="nil"/>
          <w:bottom w:val="nil"/>
        </w:pBdr>
        <w:spacing w:line="240" w:lineRule="auto"/>
        <w:ind w:left="70" w:right="0" w:hanging="70"/>
        <w:rPr>
          <w:smallCaps/>
          <w:color w:val="5A5A5A"/>
          <w:u w:color="5A5A5A"/>
        </w:rPr>
      </w:pPr>
    </w:p>
    <w:p w:rsidR="00EE3361" w:rsidRDefault="00EE3361"/>
    <w:p w:rsidR="00EE3361" w:rsidRDefault="00EE3361"/>
    <w:p w:rsidR="00EE3361" w:rsidRDefault="0039691F">
      <w:pPr>
        <w:jc w:val="right"/>
      </w:pPr>
      <w:r>
        <w:t>…………………………………………………….</w:t>
      </w:r>
    </w:p>
    <w:p w:rsidR="00EE3361" w:rsidRDefault="00D31B19">
      <w:pPr>
        <w:jc w:val="right"/>
      </w:pPr>
      <w:proofErr w:type="spellStart"/>
      <w:r>
        <w:t>Dátum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aláírás</w:t>
      </w:r>
      <w:proofErr w:type="spellEnd"/>
    </w:p>
    <w:sectPr w:rsidR="00EE336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FC3" w:rsidRDefault="00961FC3">
      <w:pPr>
        <w:spacing w:after="0" w:line="240" w:lineRule="auto"/>
      </w:pPr>
      <w:r>
        <w:separator/>
      </w:r>
    </w:p>
  </w:endnote>
  <w:endnote w:type="continuationSeparator" w:id="0">
    <w:p w:rsidR="00961FC3" w:rsidRDefault="0096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A7D" w:rsidRDefault="00804A7D" w:rsidP="00804A7D">
    <w:pPr>
      <w:pStyle w:val="Stopka"/>
      <w:jc w:val="right"/>
    </w:pPr>
    <w:r>
      <w:rPr>
        <w:noProof/>
      </w:rPr>
      <w:drawing>
        <wp:inline distT="0" distB="0" distL="0" distR="0" wp14:anchorId="5FAC81DB" wp14:editId="77FE9BE0">
          <wp:extent cx="5760085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lang w:val="en-GB"/>
      </w:rPr>
      <w:id w:val="-1212809624"/>
      <w:docPartObj>
        <w:docPartGallery w:val="Page Numbers (Bottom of Page)"/>
        <w:docPartUnique/>
      </w:docPartObj>
    </w:sdtPr>
    <w:sdtEndPr/>
    <w:sdtContent>
      <w:p w:rsidR="00804A7D" w:rsidRPr="00EC0FBF" w:rsidRDefault="00804A7D" w:rsidP="00804A7D">
        <w:pPr>
          <w:pStyle w:val="Stopka"/>
          <w:jc w:val="right"/>
          <w:rPr>
            <w:sz w:val="10"/>
            <w:szCs w:val="10"/>
            <w:lang w:val="en-GB"/>
          </w:rPr>
        </w:pPr>
      </w:p>
      <w:p w:rsidR="00804A7D" w:rsidRDefault="00804A7D" w:rsidP="00804A7D">
        <w:pPr>
          <w:pStyle w:val="Stopka"/>
          <w:jc w:val="center"/>
          <w:rPr>
            <w:lang w:val="en-GB"/>
          </w:rPr>
        </w:pP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            </w:t>
        </w:r>
        <w:proofErr w:type="spellStart"/>
        <w:r w:rsidR="00A969D4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oldal</w:t>
        </w:r>
        <w:proofErr w:type="spellEnd"/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| 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begin"/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instrText>PAGE   \* MERGEFORMAT</w:instrTex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separate"/>
        </w:r>
        <w:r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1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end"/>
        </w:r>
        <w:r w:rsidRPr="00EC0FBF">
          <w:rPr>
            <w:lang w:val="en-GB"/>
          </w:rPr>
          <w:t xml:space="preserve"> </w:t>
        </w:r>
      </w:p>
    </w:sdtContent>
  </w:sdt>
  <w:p w:rsidR="00EE3361" w:rsidRPr="00804A7D" w:rsidRDefault="0039691F" w:rsidP="00804A7D">
    <w:pPr>
      <w:pStyle w:val="Stopka"/>
      <w:jc w:val="center"/>
      <w:rPr>
        <w:lang w:val="en-GB"/>
      </w:rPr>
    </w:pPr>
    <w:r w:rsidRPr="00804A7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FC3" w:rsidRDefault="00961FC3">
      <w:pPr>
        <w:spacing w:after="0" w:line="240" w:lineRule="auto"/>
      </w:pPr>
      <w:r>
        <w:separator/>
      </w:r>
    </w:p>
  </w:footnote>
  <w:footnote w:type="continuationSeparator" w:id="0">
    <w:p w:rsidR="00961FC3" w:rsidRDefault="00961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361" w:rsidRDefault="00A969D4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2B367A46" wp14:editId="3A816B63">
          <wp:extent cx="575691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4A7D" w:rsidRDefault="00804A7D">
    <w:pPr>
      <w:pStyle w:val="Nagwek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D7813"/>
    <w:multiLevelType w:val="multilevel"/>
    <w:tmpl w:val="9EBE8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8716AB"/>
    <w:multiLevelType w:val="hybridMultilevel"/>
    <w:tmpl w:val="93C2F52E"/>
    <w:lvl w:ilvl="0" w:tplc="A8F8DEB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8684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A8FE2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1CB3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42F9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D82DAE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8654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AEA8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4D7E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361"/>
    <w:rsid w:val="00265981"/>
    <w:rsid w:val="00375680"/>
    <w:rsid w:val="0039691F"/>
    <w:rsid w:val="005F6164"/>
    <w:rsid w:val="00613F6F"/>
    <w:rsid w:val="00804A7D"/>
    <w:rsid w:val="00880CA0"/>
    <w:rsid w:val="00961FC3"/>
    <w:rsid w:val="00A969D4"/>
    <w:rsid w:val="00D31B19"/>
    <w:rsid w:val="00DA1DEB"/>
    <w:rsid w:val="00E06BB6"/>
    <w:rsid w:val="00E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46A3C"/>
  <w15:docId w15:val="{E1C79464-1549-402E-AB34-A28ED7F8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gwek1">
    <w:name w:val="heading 1"/>
    <w:next w:val="Normalny"/>
    <w:uiPriority w:val="9"/>
    <w:qFormat/>
    <w:pPr>
      <w:keepNext/>
      <w:keepLines/>
      <w:spacing w:before="240" w:line="276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ytatintensywny">
    <w:name w:val="Intense Quote"/>
    <w:next w:val="Normalny"/>
    <w:pPr>
      <w:pBdr>
        <w:top w:val="single" w:sz="4" w:space="0" w:color="4F81BD"/>
        <w:bottom w:val="single" w:sz="4" w:space="0" w:color="4F81BD"/>
      </w:pBdr>
      <w:spacing w:before="360" w:after="360" w:line="276" w:lineRule="auto"/>
      <w:ind w:left="864" w:right="864"/>
      <w:jc w:val="center"/>
    </w:pPr>
    <w:rPr>
      <w:rFonts w:ascii="Calibri" w:eastAsia="Calibri" w:hAnsi="Calibri" w:cs="Calibri"/>
      <w:i/>
      <w:iCs/>
      <w:color w:val="4F81BD"/>
      <w:sz w:val="22"/>
      <w:szCs w:val="22"/>
      <w:u w:color="4F81BD"/>
      <w:lang w:val="en-US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804A7D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Sawa</cp:lastModifiedBy>
  <cp:revision>7</cp:revision>
  <dcterms:created xsi:type="dcterms:W3CDTF">2019-10-15T19:52:00Z</dcterms:created>
  <dcterms:modified xsi:type="dcterms:W3CDTF">2019-10-16T08:10:00Z</dcterms:modified>
</cp:coreProperties>
</file>