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82" w:rsidRPr="00604FCD" w:rsidRDefault="00F35136" w:rsidP="00604FC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i w:val="0"/>
          <w:iCs w:val="0"/>
          <w:sz w:val="28"/>
          <w:szCs w:val="28"/>
          <w:lang w:val="en-US"/>
        </w:rPr>
        <w:t xml:space="preserve">4 </w:t>
      </w:r>
      <w:proofErr w:type="spellStart"/>
      <w:r>
        <w:rPr>
          <w:b/>
          <w:bCs/>
          <w:i w:val="0"/>
          <w:iCs w:val="0"/>
          <w:sz w:val="28"/>
          <w:szCs w:val="28"/>
          <w:lang w:val="en-US"/>
        </w:rPr>
        <w:t>MUNKAKÁRTYA</w:t>
      </w:r>
      <w:proofErr w:type="spellEnd"/>
    </w:p>
    <w:p w:rsidR="00094082" w:rsidRPr="00956161" w:rsidRDefault="00E729EA">
      <w:pPr>
        <w:rPr>
          <w:rStyle w:val="Odwoanieintensywne"/>
          <w:lang w:val="hu-HU"/>
        </w:rPr>
      </w:pPr>
      <w:r w:rsidRPr="00956161">
        <w:rPr>
          <w:rStyle w:val="Odwoanieintensywne"/>
          <w:lang w:val="hu-HU"/>
        </w:rPr>
        <w:t xml:space="preserve">A testbeszéd olvasása 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4FCD" w:rsidRPr="00467DB6" w:rsidTr="00604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604FCD" w:rsidRPr="00956161" w:rsidRDefault="00F35136" w:rsidP="00604FCD">
            <w:pPr>
              <w:spacing w:before="120" w:after="120"/>
              <w:rPr>
                <w:rStyle w:val="Odwoaniedelikatne"/>
                <w:b w:val="0"/>
                <w:bCs w:val="0"/>
                <w:lang w:val="hu-HU"/>
              </w:rPr>
            </w:pPr>
            <w:r w:rsidRPr="00956161">
              <w:rPr>
                <w:rStyle w:val="Odwoaniedelikatne"/>
                <w:b w:val="0"/>
                <w:bCs w:val="0"/>
                <w:lang w:val="hu-HU"/>
              </w:rPr>
              <w:t xml:space="preserve">MEGJEGYZÉS A TRÉNERNEK: </w:t>
            </w:r>
          </w:p>
          <w:p w:rsidR="00604FCD" w:rsidRPr="00956161" w:rsidRDefault="00100093" w:rsidP="00604FCD">
            <w:pPr>
              <w:spacing w:before="120" w:after="120"/>
              <w:rPr>
                <w:rStyle w:val="Odwoaniedelikatne"/>
                <w:b w:val="0"/>
                <w:bCs w:val="0"/>
                <w:lang w:val="hu-HU"/>
              </w:rPr>
            </w:pPr>
            <w:r w:rsidRPr="00956161">
              <w:rPr>
                <w:rStyle w:val="Odwoaniedelikatne"/>
                <w:b w:val="0"/>
                <w:bCs w:val="0"/>
                <w:lang w:val="hu-HU"/>
              </w:rPr>
              <w:t>Válassz 5 résztvevőt a feladatra.</w:t>
            </w:r>
            <w:r w:rsidR="00604FCD" w:rsidRPr="00956161">
              <w:rPr>
                <w:rStyle w:val="Odwoaniedelikatne"/>
                <w:b w:val="0"/>
                <w:bCs w:val="0"/>
                <w:lang w:val="hu-HU"/>
              </w:rPr>
              <w:t xml:space="preserve"> </w:t>
            </w:r>
            <w:r w:rsidRPr="00956161">
              <w:rPr>
                <w:rStyle w:val="Odwoaniedelikatne"/>
                <w:b w:val="0"/>
                <w:bCs w:val="0"/>
                <w:lang w:val="hu-HU"/>
              </w:rPr>
              <w:t>Mi</w:t>
            </w:r>
            <w:r w:rsidR="00E729EA" w:rsidRPr="00956161">
              <w:rPr>
                <w:rStyle w:val="Odwoaniedelikatne"/>
                <w:b w:val="0"/>
                <w:bCs w:val="0"/>
                <w:lang w:val="hu-HU"/>
              </w:rPr>
              <w:t>ndegyikük játs</w:t>
            </w:r>
            <w:r w:rsidR="00956161">
              <w:rPr>
                <w:rStyle w:val="Odwoaniedelikatne"/>
                <w:b w:val="0"/>
                <w:bCs w:val="0"/>
                <w:lang w:val="hu-HU"/>
              </w:rPr>
              <w:t>s</w:t>
            </w:r>
            <w:r w:rsidR="00E729EA" w:rsidRPr="00956161">
              <w:rPr>
                <w:rStyle w:val="Odwoaniedelikatne"/>
                <w:b w:val="0"/>
                <w:bCs w:val="0"/>
                <w:lang w:val="hu-HU"/>
              </w:rPr>
              <w:t>zon s</w:t>
            </w:r>
            <w:r w:rsidR="00956161">
              <w:rPr>
                <w:rStyle w:val="Odwoaniedelikatne"/>
                <w:b w:val="0"/>
                <w:bCs w:val="0"/>
                <w:lang w:val="hu-HU"/>
              </w:rPr>
              <w:t>zerepet</w:t>
            </w:r>
            <w:r w:rsidRPr="00956161">
              <w:rPr>
                <w:rStyle w:val="Odwoaniedelikatne"/>
                <w:b w:val="0"/>
                <w:bCs w:val="0"/>
                <w:lang w:val="hu-HU"/>
              </w:rPr>
              <w:t>, a tréner utasítása alapján szervírozzák a flambírozott gyümölccsel a desszertet a vendég asztalánál. Válaszd ki a tréninggel kapcsolatban azt a részt, amit a következő instrukciók tartalmaznak.</w:t>
            </w:r>
          </w:p>
          <w:p w:rsidR="00604FCD" w:rsidRPr="00956161" w:rsidRDefault="00100093" w:rsidP="00604FCD">
            <w:pPr>
              <w:spacing w:before="120" w:after="120"/>
              <w:rPr>
                <w:rStyle w:val="Odwoaniedelikatne"/>
                <w:b w:val="0"/>
                <w:bCs w:val="0"/>
                <w:lang w:val="hu-HU"/>
              </w:rPr>
            </w:pPr>
            <w:r w:rsidRPr="00956161">
              <w:rPr>
                <w:rStyle w:val="Odwoaniedelikatne"/>
                <w:b w:val="0"/>
                <w:bCs w:val="0"/>
                <w:lang w:val="hu-HU"/>
              </w:rPr>
              <w:t xml:space="preserve">A többiek figyelik az öt </w:t>
            </w:r>
            <w:r w:rsidR="00E729EA" w:rsidRPr="00956161">
              <w:rPr>
                <w:rStyle w:val="Odwoaniedelikatne"/>
                <w:b w:val="0"/>
                <w:bCs w:val="0"/>
                <w:lang w:val="hu-HU"/>
              </w:rPr>
              <w:t xml:space="preserve">személy </w:t>
            </w:r>
            <w:r w:rsidRPr="00956161">
              <w:rPr>
                <w:rStyle w:val="Odwoaniedelikatne"/>
                <w:b w:val="0"/>
                <w:bCs w:val="0"/>
                <w:lang w:val="hu-HU"/>
              </w:rPr>
              <w:t>viselkedését. Ezután egy gyors véleményt mondanak, mit gondolnak, vajon a trénernek tetszik-e majd ez.</w:t>
            </w:r>
          </w:p>
        </w:tc>
      </w:tr>
    </w:tbl>
    <w:p w:rsidR="00094082" w:rsidRPr="00956161" w:rsidRDefault="00100093" w:rsidP="00604FCD">
      <w:pPr>
        <w:spacing w:before="360"/>
        <w:rPr>
          <w:rStyle w:val="Odwoaniedelikatne"/>
          <w:b/>
          <w:bCs/>
          <w:lang w:val="hu-HU"/>
        </w:rPr>
      </w:pPr>
      <w:r w:rsidRPr="00956161">
        <w:rPr>
          <w:rStyle w:val="Odwoaniedelikatne"/>
          <w:b/>
          <w:bCs/>
          <w:lang w:val="hu-HU"/>
        </w:rPr>
        <w:t xml:space="preserve">2 Feladat – testbeszéd és mozgás </w:t>
      </w:r>
    </w:p>
    <w:p w:rsidR="00094082" w:rsidRPr="00956161" w:rsidRDefault="000B651C" w:rsidP="00604FCD">
      <w:pPr>
        <w:ind w:firstLine="68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>Ossz ki</w:t>
      </w:r>
      <w:r w:rsidR="005B14CD" w:rsidRPr="00956161">
        <w:rPr>
          <w:rStyle w:val="Odwoaniedelikatne"/>
          <w:lang w:val="hu-HU"/>
        </w:rPr>
        <w:t xml:space="preserve"> papírt az alábbi megjegyzéssel:</w:t>
      </w:r>
    </w:p>
    <w:p w:rsidR="00094082" w:rsidRPr="00956161" w:rsidRDefault="00C90A9C">
      <w:pPr>
        <w:pStyle w:val="Akapitzlist"/>
        <w:numPr>
          <w:ilvl w:val="0"/>
          <w:numId w:val="2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>a képzés választott részében ülve vagy állva,</w:t>
      </w:r>
      <w:r w:rsidR="00956161">
        <w:rPr>
          <w:rStyle w:val="Odwoaniedelikatne"/>
          <w:lang w:val="hu-HU"/>
        </w:rPr>
        <w:t xml:space="preserve"> megtartva a pozí</w:t>
      </w:r>
      <w:r w:rsidRPr="00956161">
        <w:rPr>
          <w:rStyle w:val="Odwoaniedelikatne"/>
          <w:lang w:val="hu-HU"/>
        </w:rPr>
        <w:t>ciót, tedd keresztbe a lábad és így beszélgess a partnereddel.</w:t>
      </w:r>
    </w:p>
    <w:p w:rsidR="00094082" w:rsidRPr="00956161" w:rsidRDefault="000B651C">
      <w:pPr>
        <w:pStyle w:val="Akapitzlist"/>
        <w:numPr>
          <w:ilvl w:val="0"/>
          <w:numId w:val="2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>a</w:t>
      </w:r>
      <w:r w:rsidR="00C90A9C" w:rsidRPr="00956161">
        <w:rPr>
          <w:rStyle w:val="Odwoaniedelikatne"/>
          <w:lang w:val="hu-HU"/>
        </w:rPr>
        <w:t xml:space="preserve"> tréning során, annak egy</w:t>
      </w:r>
      <w:r w:rsidR="00956161">
        <w:rPr>
          <w:rStyle w:val="Odwoaniedelikatne"/>
          <w:lang w:val="hu-HU"/>
        </w:rPr>
        <w:t xml:space="preserve"> részében állj egy kollégád elé, </w:t>
      </w:r>
      <w:r w:rsidR="00C90A9C" w:rsidRPr="00956161">
        <w:rPr>
          <w:rStyle w:val="Odwoaniedelikatne"/>
          <w:lang w:val="hu-HU"/>
        </w:rPr>
        <w:t xml:space="preserve">aki végzi a gyümölcs flambírozás gyakorlatot, minél közelebb, miközben tevékenykedik hátul.  </w:t>
      </w:r>
    </w:p>
    <w:p w:rsidR="00094082" w:rsidRPr="00956161" w:rsidRDefault="000B651C">
      <w:pPr>
        <w:pStyle w:val="Akapitzlist"/>
        <w:numPr>
          <w:ilvl w:val="0"/>
          <w:numId w:val="2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kiválasztva a tréning egy részét szabadon ülj le, ne tégy semmit. </w:t>
      </w:r>
    </w:p>
    <w:p w:rsidR="00094082" w:rsidRPr="00956161" w:rsidRDefault="000B651C">
      <w:pPr>
        <w:pStyle w:val="Akapitzlist"/>
        <w:numPr>
          <w:ilvl w:val="0"/>
          <w:numId w:val="2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a tréning egy részében sétálj, csoszogj vagy topogj. </w:t>
      </w:r>
    </w:p>
    <w:p w:rsidR="00094082" w:rsidRPr="00956161" w:rsidRDefault="000B651C">
      <w:pPr>
        <w:pStyle w:val="Akapitzlist"/>
        <w:numPr>
          <w:ilvl w:val="0"/>
          <w:numId w:val="2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A tréning egy részében sétálj körbe-körbe szabadon. </w:t>
      </w:r>
    </w:p>
    <w:p w:rsidR="00094082" w:rsidRPr="00956161" w:rsidRDefault="000B651C">
      <w:pPr>
        <w:rPr>
          <w:rStyle w:val="Odwoaniedelikatne"/>
          <w:b/>
          <w:bCs/>
          <w:lang w:val="hu-HU"/>
        </w:rPr>
      </w:pPr>
      <w:r w:rsidRPr="00956161">
        <w:rPr>
          <w:rStyle w:val="Odwoaniedelikatne"/>
          <w:b/>
          <w:bCs/>
          <w:lang w:val="hu-HU"/>
        </w:rPr>
        <w:t xml:space="preserve">2 Gyakorlat – arckifejezés </w:t>
      </w:r>
    </w:p>
    <w:p w:rsidR="00094082" w:rsidRPr="00956161" w:rsidRDefault="000B651C" w:rsidP="00604FCD">
      <w:pPr>
        <w:pStyle w:val="Akapitzlist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Az eddigiekhez hasonlóan ossz ki 5 kártyát az alábbi megjegyzésekkel: </w:t>
      </w:r>
    </w:p>
    <w:p w:rsidR="00094082" w:rsidRPr="00956161" w:rsidRDefault="00956161">
      <w:pPr>
        <w:pStyle w:val="Akapitzlist"/>
        <w:numPr>
          <w:ilvl w:val="0"/>
          <w:numId w:val="7"/>
        </w:numPr>
        <w:spacing w:after="120"/>
        <w:rPr>
          <w:rStyle w:val="Odwoaniedelikatne"/>
          <w:lang w:val="hu-HU"/>
        </w:rPr>
      </w:pPr>
      <w:r>
        <w:rPr>
          <w:rStyle w:val="Odwoaniedelikatne"/>
          <w:lang w:val="hu-HU"/>
        </w:rPr>
        <w:t>Természetesen és derű</w:t>
      </w:r>
      <w:r w:rsidR="000B651C" w:rsidRPr="00956161">
        <w:rPr>
          <w:rStyle w:val="Odwoaniedelikatne"/>
          <w:lang w:val="hu-HU"/>
        </w:rPr>
        <w:t xml:space="preserve">sen mosolygó az arcod, ahogy a szemed is. Tarts szemkontaktust. </w:t>
      </w:r>
    </w:p>
    <w:p w:rsidR="00094082" w:rsidRPr="00956161" w:rsidRDefault="005B21AA">
      <w:pPr>
        <w:pStyle w:val="Akapitzlist"/>
        <w:numPr>
          <w:ilvl w:val="0"/>
          <w:numId w:val="7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Mesterkélten mosolyogsz, de a szemed nem. </w:t>
      </w:r>
    </w:p>
    <w:p w:rsidR="00094082" w:rsidRPr="00956161" w:rsidRDefault="005B21AA">
      <w:pPr>
        <w:pStyle w:val="Akapitzlist"/>
        <w:numPr>
          <w:ilvl w:val="0"/>
          <w:numId w:val="7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Előre nézel, ha vége a beszélgetésnek, a szád azonban megvető. </w:t>
      </w:r>
    </w:p>
    <w:p w:rsidR="00094082" w:rsidRPr="00956161" w:rsidRDefault="005B21AA">
      <w:pPr>
        <w:pStyle w:val="Akapitzlist"/>
        <w:numPr>
          <w:ilvl w:val="0"/>
          <w:numId w:val="7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Nézz a résztvevőkre ellenségesen, áthatolva a tekintetükön. </w:t>
      </w:r>
    </w:p>
    <w:p w:rsidR="00094082" w:rsidRPr="00956161" w:rsidRDefault="00EA6DC6">
      <w:pPr>
        <w:pStyle w:val="Akapitzlist"/>
        <w:numPr>
          <w:ilvl w:val="0"/>
          <w:numId w:val="7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Az arcod természetesen mosolygó és derűs, de nem tartasz szemkontaktust, a résztvevőkkel, átnézel rajtuk, vagy fölöttük.  </w:t>
      </w:r>
      <w:r w:rsidR="00650F62" w:rsidRPr="00956161">
        <w:rPr>
          <w:rStyle w:val="Odwoaniedelikatne"/>
          <w:lang w:val="hu-HU"/>
        </w:rPr>
        <w:t xml:space="preserve"> </w:t>
      </w:r>
    </w:p>
    <w:p w:rsidR="00604FCD" w:rsidRPr="00956161" w:rsidRDefault="00604FCD">
      <w:pPr>
        <w:rPr>
          <w:rStyle w:val="Odwoaniedelikatne"/>
          <w:b/>
          <w:bCs/>
          <w:lang w:val="hu-HU"/>
        </w:rPr>
      </w:pPr>
    </w:p>
    <w:p w:rsidR="00094082" w:rsidRPr="00956161" w:rsidRDefault="00EA6DC6">
      <w:pPr>
        <w:rPr>
          <w:rStyle w:val="Odwoaniedelikatne"/>
          <w:b/>
          <w:bCs/>
          <w:lang w:val="hu-HU"/>
        </w:rPr>
      </w:pPr>
      <w:r w:rsidRPr="00956161">
        <w:rPr>
          <w:rStyle w:val="Odwoaniedelikatne"/>
          <w:b/>
          <w:bCs/>
          <w:lang w:val="hu-HU"/>
        </w:rPr>
        <w:t xml:space="preserve">3 Feladat </w:t>
      </w:r>
      <w:r w:rsidR="00EC7CC5" w:rsidRPr="00956161">
        <w:rPr>
          <w:rStyle w:val="Odwoaniedelikatne"/>
          <w:b/>
          <w:bCs/>
          <w:lang w:val="hu-HU"/>
        </w:rPr>
        <w:t xml:space="preserve"> – </w:t>
      </w:r>
      <w:r w:rsidR="00956161">
        <w:rPr>
          <w:rStyle w:val="Odwoaniedelikatne"/>
          <w:b/>
          <w:bCs/>
          <w:lang w:val="hu-HU"/>
        </w:rPr>
        <w:t>a vállak, a karok és kezek pozí</w:t>
      </w:r>
      <w:r w:rsidRPr="00956161">
        <w:rPr>
          <w:rStyle w:val="Odwoaniedelikatne"/>
          <w:b/>
          <w:bCs/>
          <w:lang w:val="hu-HU"/>
        </w:rPr>
        <w:t xml:space="preserve">ciói </w:t>
      </w:r>
    </w:p>
    <w:p w:rsidR="00094082" w:rsidRPr="00956161" w:rsidRDefault="00D653A8" w:rsidP="00604FCD">
      <w:pPr>
        <w:pStyle w:val="Akapitzlist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>Ismét adjon kártyát az alábbi kommenttel:</w:t>
      </w:r>
    </w:p>
    <w:p w:rsidR="00094082" w:rsidRPr="00956161" w:rsidRDefault="00D653A8">
      <w:pPr>
        <w:pStyle w:val="Akapitzlist"/>
        <w:numPr>
          <w:ilvl w:val="0"/>
          <w:numId w:val="10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>Beszélgetés és ha lehet séta, lendítsd a kezeidet.</w:t>
      </w:r>
    </w:p>
    <w:p w:rsidR="00094082" w:rsidRPr="00956161" w:rsidRDefault="00D653A8">
      <w:pPr>
        <w:pStyle w:val="Akapitzlist"/>
        <w:numPr>
          <w:ilvl w:val="0"/>
          <w:numId w:val="10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>Beszélgetés ülőpozicióban dobolj az ujjaiddal az asztalon/padon, gyakran érintsd meg az ujjaiddal a hajadat</w:t>
      </w:r>
      <w:r w:rsidR="00EC7CC5" w:rsidRPr="00956161">
        <w:rPr>
          <w:rStyle w:val="Odwoaniedelikatne"/>
          <w:lang w:val="hu-HU"/>
        </w:rPr>
        <w:t>.</w:t>
      </w:r>
    </w:p>
    <w:p w:rsidR="00094082" w:rsidRPr="00956161" w:rsidRDefault="00D653A8">
      <w:pPr>
        <w:pStyle w:val="Akapitzlist"/>
        <w:numPr>
          <w:ilvl w:val="0"/>
          <w:numId w:val="10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Gesztikulálj hangsúlyosan, a fontos részeknél, hagyd nyitva a kezeidet. </w:t>
      </w:r>
    </w:p>
    <w:p w:rsidR="00094082" w:rsidRPr="00956161" w:rsidRDefault="00D653A8">
      <w:pPr>
        <w:pStyle w:val="Akapitzlist"/>
        <w:numPr>
          <w:ilvl w:val="0"/>
          <w:numId w:val="10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 xml:space="preserve">Ha beszélsz, tartsd a kezedet mereven, szorítsd ökölbe vagy fond össze. </w:t>
      </w:r>
    </w:p>
    <w:p w:rsidR="00094082" w:rsidRPr="00956161" w:rsidRDefault="00D653A8">
      <w:pPr>
        <w:pStyle w:val="Akapitzlist"/>
        <w:numPr>
          <w:ilvl w:val="0"/>
          <w:numId w:val="10"/>
        </w:numPr>
        <w:spacing w:after="120"/>
        <w:rPr>
          <w:rStyle w:val="Odwoaniedelikatne"/>
          <w:lang w:val="hu-HU"/>
        </w:rPr>
      </w:pPr>
      <w:r w:rsidRPr="00956161">
        <w:rPr>
          <w:rStyle w:val="Odwoaniedelikatne"/>
          <w:lang w:val="hu-HU"/>
        </w:rPr>
        <w:t>Ha beszélgetsz, táncoljanak az ujjaid, fűzd össze, vagy csavargasd.</w:t>
      </w:r>
    </w:p>
    <w:p w:rsidR="00094082" w:rsidRPr="00956161" w:rsidRDefault="00094082">
      <w:pPr>
        <w:pStyle w:val="Akapitzlist"/>
        <w:rPr>
          <w:rStyle w:val="Odwoaniedelikatne"/>
          <w:lang w:val="hu-HU"/>
        </w:rPr>
      </w:pPr>
    </w:p>
    <w:p w:rsidR="00094082" w:rsidRPr="00956161" w:rsidRDefault="00215444">
      <w:pPr>
        <w:pStyle w:val="Akapitzlist"/>
        <w:ind w:left="0"/>
        <w:rPr>
          <w:rStyle w:val="Odwoaniedelikatne"/>
          <w:lang w:val="hu-HU"/>
        </w:rPr>
      </w:pPr>
      <w:r w:rsidRPr="00956161">
        <w:rPr>
          <w:rStyle w:val="Odwoaniedelikatne"/>
          <w:b/>
          <w:bCs/>
          <w:lang w:val="hu-HU"/>
        </w:rPr>
        <w:t xml:space="preserve">ÖSSZEGZÉS: </w:t>
      </w:r>
      <w:r w:rsidRPr="00956161">
        <w:rPr>
          <w:rStyle w:val="Odwoaniedelikatne"/>
          <w:bCs/>
          <w:lang w:val="hu-HU"/>
        </w:rPr>
        <w:t>K</w:t>
      </w:r>
      <w:r w:rsidR="00956161">
        <w:rPr>
          <w:rStyle w:val="Odwoaniedelikatne"/>
          <w:bCs/>
          <w:lang w:val="hu-HU"/>
        </w:rPr>
        <w:t>é</w:t>
      </w:r>
      <w:r w:rsidRPr="00956161">
        <w:rPr>
          <w:rStyle w:val="Odwoaniedelikatne"/>
          <w:bCs/>
          <w:lang w:val="hu-HU"/>
        </w:rPr>
        <w:t xml:space="preserve">rd meg a résztvevőket, mutassák be újra a testbeszéd alapvető formáit, a testbeszédet értsék meg jól mások. </w:t>
      </w:r>
      <w:r w:rsidR="00EC7CC5" w:rsidRPr="00956161">
        <w:rPr>
          <w:rStyle w:val="Odwoaniedelikatne"/>
          <w:lang w:val="hu-HU"/>
        </w:rPr>
        <w:t xml:space="preserve"> </w:t>
      </w:r>
    </w:p>
    <w:sectPr w:rsidR="00094082" w:rsidRPr="00956161">
      <w:headerReference w:type="default" r:id="rId7"/>
      <w:footerReference w:type="default" r:id="rId8"/>
      <w:pgSz w:w="11900" w:h="16840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EE" w:rsidRDefault="00B854EE">
      <w:pPr>
        <w:spacing w:after="0" w:line="240" w:lineRule="auto"/>
      </w:pPr>
      <w:r>
        <w:separator/>
      </w:r>
    </w:p>
  </w:endnote>
  <w:endnote w:type="continuationSeparator" w:id="0">
    <w:p w:rsidR="00B854EE" w:rsidRDefault="00B8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5C" w:rsidRDefault="0069415C" w:rsidP="0069415C">
    <w:pPr>
      <w:pStyle w:val="Stopka"/>
      <w:jc w:val="right"/>
    </w:pPr>
    <w:r>
      <w:rPr>
        <w:noProof/>
      </w:rPr>
      <w:drawing>
        <wp:inline distT="0" distB="0" distL="0" distR="0" wp14:anchorId="09013825" wp14:editId="0ED39665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69415C" w:rsidRPr="00FA5E58" w:rsidRDefault="0069415C" w:rsidP="0069415C">
        <w:pPr>
          <w:pStyle w:val="Stopka"/>
          <w:jc w:val="right"/>
          <w:rPr>
            <w:sz w:val="10"/>
            <w:szCs w:val="10"/>
          </w:rPr>
        </w:pPr>
      </w:p>
      <w:p w:rsidR="00094082" w:rsidRDefault="0069415C" w:rsidP="0069415C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467DB6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2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EE" w:rsidRDefault="00B854EE">
      <w:pPr>
        <w:spacing w:after="0" w:line="240" w:lineRule="auto"/>
      </w:pPr>
      <w:r>
        <w:separator/>
      </w:r>
    </w:p>
  </w:footnote>
  <w:footnote w:type="continuationSeparator" w:id="0">
    <w:p w:rsidR="00B854EE" w:rsidRDefault="00B8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82" w:rsidRDefault="00467DB6">
    <w:pPr>
      <w:pStyle w:val="Nagwekistopka"/>
    </w:pPr>
    <w:r>
      <w:rPr>
        <w:noProof/>
      </w:rPr>
      <w:drawing>
        <wp:inline distT="0" distB="0" distL="0" distR="0" wp14:anchorId="1EEE4039" wp14:editId="77A30CF6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15C" w:rsidRDefault="0069415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81"/>
    <w:multiLevelType w:val="hybridMultilevel"/>
    <w:tmpl w:val="C8E0C94A"/>
    <w:numStyleLink w:val="Zaimportowanystyl3"/>
  </w:abstractNum>
  <w:abstractNum w:abstractNumId="1" w15:restartNumberingAfterBreak="0">
    <w:nsid w:val="0ED40093"/>
    <w:multiLevelType w:val="hybridMultilevel"/>
    <w:tmpl w:val="62E2F402"/>
    <w:numStyleLink w:val="Zaimportowanystyl1"/>
  </w:abstractNum>
  <w:abstractNum w:abstractNumId="2" w15:restartNumberingAfterBreak="0">
    <w:nsid w:val="2B830C9D"/>
    <w:multiLevelType w:val="hybridMultilevel"/>
    <w:tmpl w:val="39B07B88"/>
    <w:numStyleLink w:val="Zaimportowanystyl4"/>
  </w:abstractNum>
  <w:abstractNum w:abstractNumId="3" w15:restartNumberingAfterBreak="0">
    <w:nsid w:val="2EC32578"/>
    <w:multiLevelType w:val="hybridMultilevel"/>
    <w:tmpl w:val="39B07B88"/>
    <w:styleLink w:val="Zaimportowanystyl4"/>
    <w:lvl w:ilvl="0" w:tplc="79EE450A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80850">
      <w:start w:val="1"/>
      <w:numFmt w:val="bullet"/>
      <w:lvlText w:val="□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824022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E7CB0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A91D2">
      <w:start w:val="1"/>
      <w:numFmt w:val="bullet"/>
      <w:lvlText w:val="□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C0D6A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41E4E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EC200">
      <w:start w:val="1"/>
      <w:numFmt w:val="bullet"/>
      <w:lvlText w:val="□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A06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632406"/>
    <w:multiLevelType w:val="hybridMultilevel"/>
    <w:tmpl w:val="8E9C8A22"/>
    <w:numStyleLink w:val="Zaimportowanystyl2"/>
  </w:abstractNum>
  <w:abstractNum w:abstractNumId="5" w15:restartNumberingAfterBreak="0">
    <w:nsid w:val="50ED58EC"/>
    <w:multiLevelType w:val="hybridMultilevel"/>
    <w:tmpl w:val="62E2F402"/>
    <w:styleLink w:val="Zaimportowanystyl1"/>
    <w:lvl w:ilvl="0" w:tplc="73028D68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2371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A7FF4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D1F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AE13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2EDD24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89A0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52A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4AC8C0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CC69BA"/>
    <w:multiLevelType w:val="hybridMultilevel"/>
    <w:tmpl w:val="8E9C8A22"/>
    <w:styleLink w:val="Zaimportowanystyl2"/>
    <w:lvl w:ilvl="0" w:tplc="DA06BEF6">
      <w:start w:val="1"/>
      <w:numFmt w:val="bullet"/>
      <w:lvlText w:val="▪"/>
      <w:lvlJc w:val="left"/>
      <w:pPr>
        <w:ind w:left="10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225BC6">
      <w:start w:val="1"/>
      <w:numFmt w:val="bullet"/>
      <w:lvlText w:val="o"/>
      <w:lvlJc w:val="left"/>
      <w:pPr>
        <w:ind w:left="17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0AB0F2">
      <w:start w:val="1"/>
      <w:numFmt w:val="bullet"/>
      <w:lvlText w:val="▪"/>
      <w:lvlJc w:val="left"/>
      <w:pPr>
        <w:ind w:left="2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C5B14">
      <w:start w:val="1"/>
      <w:numFmt w:val="bullet"/>
      <w:lvlText w:val="•"/>
      <w:lvlJc w:val="left"/>
      <w:pPr>
        <w:ind w:left="31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26D4C">
      <w:start w:val="1"/>
      <w:numFmt w:val="bullet"/>
      <w:lvlText w:val="o"/>
      <w:lvlJc w:val="left"/>
      <w:pPr>
        <w:ind w:left="39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4DA6E">
      <w:start w:val="1"/>
      <w:numFmt w:val="bullet"/>
      <w:lvlText w:val="▪"/>
      <w:lvlJc w:val="left"/>
      <w:pPr>
        <w:ind w:left="46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A0FEA">
      <w:start w:val="1"/>
      <w:numFmt w:val="bullet"/>
      <w:lvlText w:val="•"/>
      <w:lvlJc w:val="left"/>
      <w:pPr>
        <w:ind w:left="5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816BA">
      <w:start w:val="1"/>
      <w:numFmt w:val="bullet"/>
      <w:lvlText w:val="o"/>
      <w:lvlJc w:val="left"/>
      <w:pPr>
        <w:ind w:left="6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4262E">
      <w:start w:val="1"/>
      <w:numFmt w:val="bullet"/>
      <w:lvlText w:val="▪"/>
      <w:lvlJc w:val="left"/>
      <w:pPr>
        <w:ind w:left="6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0A2D95"/>
    <w:multiLevelType w:val="hybridMultilevel"/>
    <w:tmpl w:val="C8E0C94A"/>
    <w:styleLink w:val="Zaimportowanystyl3"/>
    <w:lvl w:ilvl="0" w:tplc="B148C44E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A4A44">
      <w:start w:val="1"/>
      <w:numFmt w:val="bullet"/>
      <w:lvlText w:val="o"/>
      <w:lvlJc w:val="left"/>
      <w:pPr>
        <w:ind w:left="17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8FC14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2635E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4ADAC">
      <w:start w:val="1"/>
      <w:numFmt w:val="bullet"/>
      <w:lvlText w:val="o"/>
      <w:lvlJc w:val="left"/>
      <w:pPr>
        <w:ind w:left="39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2D03A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E2158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8E28A">
      <w:start w:val="1"/>
      <w:numFmt w:val="bullet"/>
      <w:lvlText w:val="o"/>
      <w:lvlJc w:val="left"/>
      <w:pPr>
        <w:ind w:left="61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45214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7"/>
  </w:num>
  <w:num w:numId="7">
    <w:abstractNumId w:val="0"/>
  </w:num>
  <w:num w:numId="8">
    <w:abstractNumId w:val="1"/>
    <w:lvlOverride w:ilvl="0">
      <w:startOverride w:val="3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82"/>
    <w:rsid w:val="00094082"/>
    <w:rsid w:val="000B651C"/>
    <w:rsid w:val="00100093"/>
    <w:rsid w:val="00215444"/>
    <w:rsid w:val="00467DB6"/>
    <w:rsid w:val="005B14CD"/>
    <w:rsid w:val="005B21AA"/>
    <w:rsid w:val="00604FCD"/>
    <w:rsid w:val="00650F62"/>
    <w:rsid w:val="0069415C"/>
    <w:rsid w:val="00956161"/>
    <w:rsid w:val="00B854EE"/>
    <w:rsid w:val="00C90A9C"/>
    <w:rsid w:val="00D653A8"/>
    <w:rsid w:val="00E5270E"/>
    <w:rsid w:val="00E729EA"/>
    <w:rsid w:val="00EA6DC6"/>
    <w:rsid w:val="00EC7CC5"/>
    <w:rsid w:val="00F3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1063"/>
  <w15:docId w15:val="{F551DC2B-4EE2-4AFD-AA00-D011809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69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5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9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5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4F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4FCD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604FCD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uiPriority w:val="39"/>
    <w:rsid w:val="0060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1">
    <w:name w:val="Grid Table 2 Accent 1"/>
    <w:basedOn w:val="Standardowy"/>
    <w:uiPriority w:val="47"/>
    <w:rsid w:val="00604F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1jasnaakcent5">
    <w:name w:val="Grid Table 1 Light Accent 5"/>
    <w:basedOn w:val="Standardowy"/>
    <w:uiPriority w:val="46"/>
    <w:rsid w:val="00604F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04F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elikatne">
    <w:name w:val="Subtle Reference"/>
    <w:basedOn w:val="Domylnaczcionkaakapitu"/>
    <w:uiPriority w:val="31"/>
    <w:qFormat/>
    <w:rsid w:val="00604FC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16</cp:revision>
  <dcterms:created xsi:type="dcterms:W3CDTF">2019-07-21T17:14:00Z</dcterms:created>
  <dcterms:modified xsi:type="dcterms:W3CDTF">2019-07-25T12:51:00Z</dcterms:modified>
</cp:coreProperties>
</file>