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A190" w14:textId="7B90D3F7" w:rsidR="00D30202" w:rsidRPr="009122C2" w:rsidRDefault="00C241F7" w:rsidP="00326BC6">
      <w:pPr>
        <w:pStyle w:val="Cytatintensywny"/>
        <w:rPr>
          <w:b/>
          <w:bCs/>
          <w:i w:val="0"/>
          <w:iCs w:val="0"/>
          <w:sz w:val="28"/>
          <w:szCs w:val="28"/>
          <w:lang w:val="en-GB"/>
        </w:rPr>
      </w:pPr>
      <w:r w:rsidRPr="009122C2">
        <w:rPr>
          <w:b/>
          <w:bCs/>
          <w:i w:val="0"/>
          <w:iCs w:val="0"/>
          <w:sz w:val="28"/>
          <w:szCs w:val="28"/>
          <w:lang w:val="en-GB"/>
        </w:rPr>
        <w:t>WORK</w:t>
      </w:r>
      <w:r w:rsidR="0057654A" w:rsidRPr="009122C2">
        <w:rPr>
          <w:b/>
          <w:bCs/>
          <w:i w:val="0"/>
          <w:iCs w:val="0"/>
          <w:sz w:val="28"/>
          <w:szCs w:val="28"/>
          <w:lang w:val="en-GB"/>
        </w:rPr>
        <w:t xml:space="preserve"> CARD </w:t>
      </w:r>
      <w:r w:rsidR="00D30202" w:rsidRPr="009122C2">
        <w:rPr>
          <w:b/>
          <w:bCs/>
          <w:i w:val="0"/>
          <w:iCs w:val="0"/>
          <w:sz w:val="28"/>
          <w:szCs w:val="28"/>
          <w:lang w:val="en-GB"/>
        </w:rPr>
        <w:t>3</w:t>
      </w:r>
    </w:p>
    <w:p w14:paraId="1C23DF9D" w14:textId="79B7B0C7" w:rsidR="00CE1BA3" w:rsidRPr="00C241F7" w:rsidRDefault="0057654A" w:rsidP="00CE1BA3">
      <w:pPr>
        <w:rPr>
          <w:rStyle w:val="Odwoanieintensywne"/>
          <w:sz w:val="24"/>
          <w:szCs w:val="24"/>
          <w:lang w:val="en-US"/>
        </w:rPr>
      </w:pPr>
      <w:r w:rsidRPr="00C241F7">
        <w:rPr>
          <w:rStyle w:val="Odwoanieintensywne"/>
          <w:sz w:val="24"/>
          <w:szCs w:val="24"/>
          <w:lang w:val="en-US"/>
        </w:rPr>
        <w:t>PLANNING OF SOFT SKILLS EDUCATION</w:t>
      </w:r>
    </w:p>
    <w:p w14:paraId="54CF3F31" w14:textId="7E84F5DD" w:rsidR="0057654A" w:rsidRPr="00C241F7" w:rsidRDefault="0057654A" w:rsidP="00326BC6">
      <w:pPr>
        <w:jc w:val="both"/>
        <w:rPr>
          <w:rStyle w:val="Odwoaniedelikatne"/>
          <w:lang w:val="en-US"/>
        </w:rPr>
      </w:pPr>
      <w:r w:rsidRPr="00C241F7">
        <w:rPr>
          <w:rStyle w:val="Odwoaniedelikatne"/>
          <w:lang w:val="en-US"/>
        </w:rPr>
        <w:t>BY REFFERING TO WORK CARDS 1 AND TWO, PLAN THE SELECTED TRAINING. FROM THE BELOW, SELECT THOSE SOCIAL COMPETENCIES WHICH ARE NECESSARY TO SHAPE THE SKILLS IN THE SCOPE OF THE LEARNING TOPICS OF THE TRAINING, PUT AN “X" IN THE APPROPRIOATE BOX AND JUSTIFY YOUR CHOICE.</w:t>
      </w:r>
    </w:p>
    <w:tbl>
      <w:tblPr>
        <w:tblStyle w:val="Tabelasiatki1jasnaakcent11"/>
        <w:tblW w:w="0" w:type="auto"/>
        <w:tblLook w:val="04A0" w:firstRow="1" w:lastRow="0" w:firstColumn="1" w:lastColumn="0" w:noHBand="0" w:noVBand="1"/>
      </w:tblPr>
      <w:tblGrid>
        <w:gridCol w:w="4219"/>
        <w:gridCol w:w="992"/>
        <w:gridCol w:w="4077"/>
      </w:tblGrid>
      <w:tr w:rsidR="00C2469E" w:rsidRPr="000524DC" w14:paraId="794B0C84" w14:textId="77777777" w:rsidTr="00D8706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51614655" w14:textId="0E4C9B7F" w:rsidR="00C2469E" w:rsidRPr="000524DC" w:rsidRDefault="0057654A" w:rsidP="00D87064">
            <w:pPr>
              <w:mirrorIndents/>
              <w:rPr>
                <w:rStyle w:val="Odwoaniedelikatne"/>
                <w:sz w:val="24"/>
                <w:szCs w:val="24"/>
              </w:rPr>
            </w:pPr>
            <w:proofErr w:type="spellStart"/>
            <w:r>
              <w:rPr>
                <w:rStyle w:val="Odwoaniedelikatne"/>
                <w:sz w:val="24"/>
                <w:szCs w:val="24"/>
              </w:rPr>
              <w:t>COMPETENCE</w:t>
            </w:r>
            <w:proofErr w:type="spellEnd"/>
            <w:r>
              <w:rPr>
                <w:rStyle w:val="Odwoaniedelikatne"/>
                <w:sz w:val="24"/>
                <w:szCs w:val="24"/>
              </w:rPr>
              <w:t xml:space="preserve"> </w:t>
            </w:r>
            <w:proofErr w:type="spellStart"/>
            <w:r>
              <w:rPr>
                <w:rStyle w:val="Odwoaniedelikatne"/>
                <w:sz w:val="24"/>
                <w:szCs w:val="24"/>
              </w:rPr>
              <w:t>TYPE</w:t>
            </w:r>
            <w:proofErr w:type="spellEnd"/>
          </w:p>
        </w:tc>
        <w:tc>
          <w:tcPr>
            <w:tcW w:w="992" w:type="dxa"/>
            <w:vAlign w:val="center"/>
          </w:tcPr>
          <w:p w14:paraId="1BD40C23" w14:textId="31133EC7" w:rsidR="00C2469E" w:rsidRPr="000524DC" w:rsidRDefault="0057654A" w:rsidP="00D87064">
            <w:pPr>
              <w:mirrorIndents/>
              <w:jc w:val="center"/>
              <w:cnfStyle w:val="100000000000" w:firstRow="1" w:lastRow="0" w:firstColumn="0" w:lastColumn="0" w:oddVBand="0" w:evenVBand="0" w:oddHBand="0" w:evenHBand="0" w:firstRowFirstColumn="0" w:firstRowLastColumn="0" w:lastRowFirstColumn="0" w:lastRowLastColumn="0"/>
              <w:rPr>
                <w:rStyle w:val="Odwoaniedelikatne"/>
                <w:sz w:val="24"/>
                <w:szCs w:val="24"/>
              </w:rPr>
            </w:pPr>
            <w:r>
              <w:rPr>
                <w:rStyle w:val="Odwoaniedelikatne"/>
                <w:sz w:val="24"/>
                <w:szCs w:val="24"/>
              </w:rPr>
              <w:t>YES</w:t>
            </w:r>
          </w:p>
        </w:tc>
        <w:tc>
          <w:tcPr>
            <w:tcW w:w="4077" w:type="dxa"/>
            <w:vAlign w:val="center"/>
          </w:tcPr>
          <w:p w14:paraId="30E26BB7" w14:textId="7F1FFD53" w:rsidR="0057654A" w:rsidRPr="000524DC" w:rsidRDefault="0057654A" w:rsidP="00D87064">
            <w:pPr>
              <w:mirrorIndents/>
              <w:jc w:val="center"/>
              <w:cnfStyle w:val="100000000000" w:firstRow="1" w:lastRow="0" w:firstColumn="0" w:lastColumn="0" w:oddVBand="0" w:evenVBand="0" w:oddHBand="0" w:evenHBand="0" w:firstRowFirstColumn="0" w:firstRowLastColumn="0" w:lastRowFirstColumn="0" w:lastRowLastColumn="0"/>
              <w:rPr>
                <w:rStyle w:val="Odwoaniedelikatne"/>
                <w:sz w:val="24"/>
                <w:szCs w:val="24"/>
              </w:rPr>
            </w:pPr>
            <w:r>
              <w:rPr>
                <w:rStyle w:val="Odwoaniedelikatne"/>
                <w:sz w:val="24"/>
                <w:szCs w:val="24"/>
              </w:rPr>
              <w:t>JUSTIFY YOUR ‘’YES’’ANSWER</w:t>
            </w:r>
          </w:p>
        </w:tc>
      </w:tr>
      <w:tr w:rsidR="00C2469E" w:rsidRPr="000524DC" w14:paraId="4241B765" w14:textId="77777777" w:rsidTr="007A0795">
        <w:trPr>
          <w:trHeight w:val="681"/>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F2C1744" w14:textId="4E2BCFB9" w:rsidR="0057654A" w:rsidRPr="000524DC" w:rsidRDefault="0057654A" w:rsidP="000524DC">
            <w:pPr>
              <w:mirrorIndents/>
              <w:rPr>
                <w:rStyle w:val="Odwoaniedelikatne"/>
                <w:b w:val="0"/>
                <w:bCs w:val="0"/>
              </w:rPr>
            </w:pPr>
            <w:r>
              <w:rPr>
                <w:rStyle w:val="Odwoaniedelikatne"/>
                <w:b w:val="0"/>
                <w:bCs w:val="0"/>
              </w:rPr>
              <w:t xml:space="preserve">TEAM </w:t>
            </w:r>
            <w:proofErr w:type="spellStart"/>
            <w:r>
              <w:rPr>
                <w:rStyle w:val="Odwoaniedelikatne"/>
                <w:b w:val="0"/>
                <w:bCs w:val="0"/>
              </w:rPr>
              <w:t>WORK</w:t>
            </w:r>
            <w:proofErr w:type="spellEnd"/>
          </w:p>
        </w:tc>
        <w:tc>
          <w:tcPr>
            <w:tcW w:w="992" w:type="dxa"/>
            <w:vAlign w:val="center"/>
          </w:tcPr>
          <w:p w14:paraId="69857A85"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40BA32F5"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0046EDF1" w14:textId="77777777" w:rsidTr="00552264">
        <w:trPr>
          <w:trHeight w:val="845"/>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6E258816" w14:textId="2BE8A972" w:rsidR="0057654A" w:rsidRPr="00C241F7" w:rsidRDefault="0057654A" w:rsidP="00D87064">
            <w:pPr>
              <w:mirrorIndents/>
              <w:rPr>
                <w:rStyle w:val="Odwoaniedelikatne"/>
                <w:b w:val="0"/>
                <w:bCs w:val="0"/>
                <w:lang w:val="en-US"/>
              </w:rPr>
            </w:pPr>
            <w:r w:rsidRPr="00C241F7">
              <w:rPr>
                <w:rStyle w:val="Odwoaniedelikatne"/>
                <w:b w:val="0"/>
                <w:bCs w:val="0"/>
                <w:lang w:val="en-US"/>
              </w:rPr>
              <w:t>INCREASING THE ATTRACTIVENESS OF ACTIONS</w:t>
            </w:r>
            <w:r w:rsidR="00D87064">
              <w:rPr>
                <w:rStyle w:val="Odwoaniedelikatne"/>
                <w:b w:val="0"/>
                <w:bCs w:val="0"/>
                <w:lang w:val="en-US"/>
              </w:rPr>
              <w:t xml:space="preserve"> </w:t>
            </w:r>
            <w:r w:rsidRPr="00C241F7">
              <w:rPr>
                <w:rStyle w:val="Odwoaniedelikatne"/>
                <w:b w:val="0"/>
                <w:bCs w:val="0"/>
                <w:lang w:val="en-US"/>
              </w:rPr>
              <w:t>AND ACHIEVED EFFECTS</w:t>
            </w:r>
          </w:p>
        </w:tc>
        <w:tc>
          <w:tcPr>
            <w:tcW w:w="992" w:type="dxa"/>
            <w:vAlign w:val="center"/>
          </w:tcPr>
          <w:p w14:paraId="30E2B180"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03C03892"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15FC65A6" w14:textId="77777777" w:rsidTr="00FC2C82">
        <w:trPr>
          <w:trHeight w:val="683"/>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3C22F32B" w14:textId="7BE6745E" w:rsidR="0057654A" w:rsidRPr="00C241F7" w:rsidRDefault="0057654A" w:rsidP="000524DC">
            <w:pPr>
              <w:mirrorIndents/>
              <w:rPr>
                <w:rStyle w:val="Odwoaniedelikatne"/>
                <w:b w:val="0"/>
                <w:bCs w:val="0"/>
                <w:lang w:val="en-US"/>
              </w:rPr>
            </w:pPr>
            <w:r w:rsidRPr="00C241F7">
              <w:rPr>
                <w:rStyle w:val="Odwoaniedelikatne"/>
                <w:b w:val="0"/>
                <w:bCs w:val="0"/>
                <w:lang w:val="en-US"/>
              </w:rPr>
              <w:t>THE ABILITY TO PLAN WORK</w:t>
            </w:r>
          </w:p>
        </w:tc>
        <w:tc>
          <w:tcPr>
            <w:tcW w:w="992" w:type="dxa"/>
            <w:vAlign w:val="center"/>
          </w:tcPr>
          <w:p w14:paraId="23D79071"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1FCCFC6B"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43B01FB6" w14:textId="77777777" w:rsidTr="00FC2C82">
        <w:trPr>
          <w:trHeight w:val="693"/>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0ED43D71" w14:textId="0575EDB7" w:rsidR="0057654A" w:rsidRPr="000524DC" w:rsidRDefault="0057654A" w:rsidP="000524DC">
            <w:pPr>
              <w:mirrorIndents/>
              <w:rPr>
                <w:rStyle w:val="Odwoaniedelikatne"/>
                <w:b w:val="0"/>
                <w:bCs w:val="0"/>
              </w:rPr>
            </w:pPr>
            <w:proofErr w:type="spellStart"/>
            <w:r>
              <w:rPr>
                <w:rStyle w:val="Odwoaniedelikatne"/>
                <w:b w:val="0"/>
                <w:bCs w:val="0"/>
              </w:rPr>
              <w:t>ASSERTIVENESS</w:t>
            </w:r>
            <w:proofErr w:type="spellEnd"/>
          </w:p>
        </w:tc>
        <w:tc>
          <w:tcPr>
            <w:tcW w:w="992" w:type="dxa"/>
            <w:vAlign w:val="center"/>
          </w:tcPr>
          <w:p w14:paraId="7F45CB00"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3389AC9F"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49342EB7" w14:textId="77777777" w:rsidTr="00FC2C82">
        <w:trPr>
          <w:trHeight w:val="703"/>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56BD5BB0" w14:textId="68AA9A9B" w:rsidR="0057654A" w:rsidRPr="000524DC" w:rsidRDefault="0057654A" w:rsidP="000524DC">
            <w:pPr>
              <w:mirrorIndents/>
              <w:rPr>
                <w:rStyle w:val="Odwoaniedelikatne"/>
                <w:b w:val="0"/>
                <w:bCs w:val="0"/>
              </w:rPr>
            </w:pPr>
            <w:proofErr w:type="spellStart"/>
            <w:r>
              <w:rPr>
                <w:rStyle w:val="Odwoaniedelikatne"/>
                <w:b w:val="0"/>
                <w:bCs w:val="0"/>
              </w:rPr>
              <w:t>EFFECTIVE</w:t>
            </w:r>
            <w:proofErr w:type="spellEnd"/>
            <w:r>
              <w:rPr>
                <w:rStyle w:val="Odwoaniedelikatne"/>
                <w:b w:val="0"/>
                <w:bCs w:val="0"/>
              </w:rPr>
              <w:t xml:space="preserve"> </w:t>
            </w:r>
            <w:proofErr w:type="spellStart"/>
            <w:r>
              <w:rPr>
                <w:rStyle w:val="Odwoaniedelikatne"/>
                <w:b w:val="0"/>
                <w:bCs w:val="0"/>
              </w:rPr>
              <w:t>VERBAL</w:t>
            </w:r>
            <w:proofErr w:type="spellEnd"/>
            <w:r>
              <w:rPr>
                <w:rStyle w:val="Odwoaniedelikatne"/>
                <w:b w:val="0"/>
                <w:bCs w:val="0"/>
              </w:rPr>
              <w:t xml:space="preserve"> </w:t>
            </w:r>
            <w:proofErr w:type="spellStart"/>
            <w:r>
              <w:rPr>
                <w:rStyle w:val="Odwoaniedelikatne"/>
                <w:b w:val="0"/>
                <w:bCs w:val="0"/>
              </w:rPr>
              <w:t>COMMUNICATION</w:t>
            </w:r>
            <w:proofErr w:type="spellEnd"/>
          </w:p>
        </w:tc>
        <w:tc>
          <w:tcPr>
            <w:tcW w:w="992" w:type="dxa"/>
            <w:vAlign w:val="center"/>
          </w:tcPr>
          <w:p w14:paraId="39734F39"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17B300D8"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2F9540D6" w14:textId="77777777" w:rsidTr="00FC2C82">
        <w:trPr>
          <w:trHeight w:val="699"/>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71F110EC" w14:textId="5A749F09" w:rsidR="0057654A" w:rsidRPr="000524DC" w:rsidRDefault="0057654A" w:rsidP="000524DC">
            <w:pPr>
              <w:mirrorIndents/>
              <w:rPr>
                <w:rStyle w:val="Odwoaniedelikatne"/>
                <w:b w:val="0"/>
                <w:bCs w:val="0"/>
              </w:rPr>
            </w:pPr>
            <w:r>
              <w:rPr>
                <w:rStyle w:val="Odwoaniedelikatne"/>
                <w:b w:val="0"/>
                <w:bCs w:val="0"/>
              </w:rPr>
              <w:t xml:space="preserve">BODY LANGUAGE </w:t>
            </w:r>
          </w:p>
        </w:tc>
        <w:tc>
          <w:tcPr>
            <w:tcW w:w="992" w:type="dxa"/>
            <w:vAlign w:val="center"/>
          </w:tcPr>
          <w:p w14:paraId="482323E5"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0724F345"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45CF32F8" w14:textId="77777777" w:rsidTr="00FC2C82">
        <w:trPr>
          <w:trHeight w:val="695"/>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0BE51003" w14:textId="39D82CF1" w:rsidR="0057654A" w:rsidRPr="000524DC" w:rsidRDefault="0057654A" w:rsidP="000524DC">
            <w:pPr>
              <w:mirrorIndents/>
              <w:rPr>
                <w:rStyle w:val="Odwoaniedelikatne"/>
                <w:b w:val="0"/>
                <w:bCs w:val="0"/>
              </w:rPr>
            </w:pPr>
            <w:proofErr w:type="spellStart"/>
            <w:r>
              <w:rPr>
                <w:rStyle w:val="Odwoaniedelikatne"/>
                <w:b w:val="0"/>
                <w:bCs w:val="0"/>
              </w:rPr>
              <w:t>AUTOPRESENTATION</w:t>
            </w:r>
            <w:proofErr w:type="spellEnd"/>
          </w:p>
        </w:tc>
        <w:tc>
          <w:tcPr>
            <w:tcW w:w="992" w:type="dxa"/>
            <w:vAlign w:val="center"/>
          </w:tcPr>
          <w:p w14:paraId="6DA3F464"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45E38E19"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53C7FF72" w14:textId="77777777" w:rsidTr="00FC2C82">
        <w:trPr>
          <w:trHeight w:val="705"/>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38E31E6C" w14:textId="0FDA7C74" w:rsidR="0057654A" w:rsidRPr="000524DC" w:rsidRDefault="0057654A" w:rsidP="000524DC">
            <w:pPr>
              <w:mirrorIndents/>
              <w:rPr>
                <w:rStyle w:val="Odwoaniedelikatne"/>
                <w:b w:val="0"/>
                <w:bCs w:val="0"/>
              </w:rPr>
            </w:pPr>
            <w:proofErr w:type="spellStart"/>
            <w:r>
              <w:rPr>
                <w:rStyle w:val="Odwoaniedelikatne"/>
                <w:b w:val="0"/>
                <w:bCs w:val="0"/>
              </w:rPr>
              <w:t>ABILITY</w:t>
            </w:r>
            <w:proofErr w:type="spellEnd"/>
            <w:r>
              <w:rPr>
                <w:rStyle w:val="Odwoaniedelikatne"/>
                <w:b w:val="0"/>
                <w:bCs w:val="0"/>
              </w:rPr>
              <w:t xml:space="preserve"> TO </w:t>
            </w:r>
            <w:proofErr w:type="spellStart"/>
            <w:r>
              <w:rPr>
                <w:rStyle w:val="Odwoaniedelikatne"/>
                <w:b w:val="0"/>
                <w:bCs w:val="0"/>
              </w:rPr>
              <w:t>MAKE</w:t>
            </w:r>
            <w:proofErr w:type="spellEnd"/>
            <w:r>
              <w:rPr>
                <w:rStyle w:val="Odwoaniedelikatne"/>
                <w:b w:val="0"/>
                <w:bCs w:val="0"/>
              </w:rPr>
              <w:t xml:space="preserve"> </w:t>
            </w:r>
            <w:proofErr w:type="spellStart"/>
            <w:r>
              <w:rPr>
                <w:rStyle w:val="Odwoaniedelikatne"/>
                <w:b w:val="0"/>
                <w:bCs w:val="0"/>
              </w:rPr>
              <w:t>DECISIONS</w:t>
            </w:r>
            <w:proofErr w:type="spellEnd"/>
          </w:p>
        </w:tc>
        <w:tc>
          <w:tcPr>
            <w:tcW w:w="992" w:type="dxa"/>
            <w:vAlign w:val="center"/>
          </w:tcPr>
          <w:p w14:paraId="7C12F643"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7E7E7128"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3D20DEDF" w14:textId="77777777" w:rsidTr="00FC2C82">
        <w:trPr>
          <w:trHeight w:val="702"/>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3A9F9241" w14:textId="200E4C31" w:rsidR="0057654A" w:rsidRPr="000524DC" w:rsidRDefault="0057654A" w:rsidP="000524DC">
            <w:pPr>
              <w:mirrorIndents/>
              <w:rPr>
                <w:rStyle w:val="Odwoaniedelikatne"/>
                <w:b w:val="0"/>
                <w:bCs w:val="0"/>
              </w:rPr>
            </w:pPr>
            <w:r>
              <w:rPr>
                <w:rStyle w:val="Odwoaniedelikatne"/>
                <w:b w:val="0"/>
                <w:bCs w:val="0"/>
              </w:rPr>
              <w:t xml:space="preserve">PROBLEM </w:t>
            </w:r>
            <w:proofErr w:type="spellStart"/>
            <w:r>
              <w:rPr>
                <w:rStyle w:val="Odwoaniedelikatne"/>
                <w:b w:val="0"/>
                <w:bCs w:val="0"/>
              </w:rPr>
              <w:t>SOLVING</w:t>
            </w:r>
            <w:proofErr w:type="spellEnd"/>
          </w:p>
        </w:tc>
        <w:tc>
          <w:tcPr>
            <w:tcW w:w="992" w:type="dxa"/>
            <w:vAlign w:val="center"/>
          </w:tcPr>
          <w:p w14:paraId="16BA994A"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0F975EEA"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70A93BBC" w14:textId="77777777" w:rsidTr="00FC2C82">
        <w:trPr>
          <w:trHeight w:val="6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3112DCC4" w14:textId="31DA6564" w:rsidR="0057654A" w:rsidRPr="000524DC" w:rsidRDefault="0057654A" w:rsidP="000524DC">
            <w:pPr>
              <w:mirrorIndents/>
              <w:rPr>
                <w:rStyle w:val="Odwoaniedelikatne"/>
                <w:b w:val="0"/>
                <w:bCs w:val="0"/>
              </w:rPr>
            </w:pPr>
            <w:proofErr w:type="spellStart"/>
            <w:r>
              <w:rPr>
                <w:rStyle w:val="Odwoaniedelikatne"/>
                <w:b w:val="0"/>
                <w:bCs w:val="0"/>
              </w:rPr>
              <w:t>CONFLICT</w:t>
            </w:r>
            <w:proofErr w:type="spellEnd"/>
            <w:r>
              <w:rPr>
                <w:rStyle w:val="Odwoaniedelikatne"/>
                <w:b w:val="0"/>
                <w:bCs w:val="0"/>
              </w:rPr>
              <w:t xml:space="preserve"> RESOLUTION</w:t>
            </w:r>
          </w:p>
        </w:tc>
        <w:tc>
          <w:tcPr>
            <w:tcW w:w="992" w:type="dxa"/>
            <w:vAlign w:val="center"/>
          </w:tcPr>
          <w:p w14:paraId="3BAC172E"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54022098"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0524DC" w14:paraId="5CBA23C9" w14:textId="77777777" w:rsidTr="00FC2C82">
        <w:trPr>
          <w:trHeight w:val="835"/>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2765974E" w14:textId="246ED5A1" w:rsidR="0057654A" w:rsidRPr="000524DC" w:rsidRDefault="0057654A" w:rsidP="000524DC">
            <w:pPr>
              <w:mirrorIndents/>
              <w:rPr>
                <w:rStyle w:val="Odwoaniedelikatne"/>
                <w:b w:val="0"/>
                <w:bCs w:val="0"/>
              </w:rPr>
            </w:pPr>
            <w:proofErr w:type="spellStart"/>
            <w:r w:rsidRPr="0057654A">
              <w:rPr>
                <w:rStyle w:val="Odwoaniedelikatne"/>
                <w:b w:val="0"/>
                <w:bCs w:val="0"/>
              </w:rPr>
              <w:t>DEALING</w:t>
            </w:r>
            <w:proofErr w:type="spellEnd"/>
            <w:r w:rsidRPr="0057654A">
              <w:rPr>
                <w:rStyle w:val="Odwoaniedelikatne"/>
                <w:b w:val="0"/>
                <w:bCs w:val="0"/>
              </w:rPr>
              <w:t xml:space="preserve"> WITH </w:t>
            </w:r>
            <w:proofErr w:type="spellStart"/>
            <w:r w:rsidRPr="0057654A">
              <w:rPr>
                <w:rStyle w:val="Odwoaniedelikatne"/>
                <w:b w:val="0"/>
                <w:bCs w:val="0"/>
              </w:rPr>
              <w:t>STRESS</w:t>
            </w:r>
            <w:proofErr w:type="spellEnd"/>
          </w:p>
        </w:tc>
        <w:tc>
          <w:tcPr>
            <w:tcW w:w="992" w:type="dxa"/>
            <w:vAlign w:val="center"/>
          </w:tcPr>
          <w:p w14:paraId="7F6A567C" w14:textId="77777777" w:rsidR="00C2469E" w:rsidRPr="000524DC" w:rsidRDefault="000524DC" w:rsidP="00552264">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524DC">
              <w:rPr>
                <w:rStyle w:val="Odwoaniedelikatne"/>
                <w:rFonts w:ascii="Courier New" w:hAnsi="Courier New" w:cs="Courier New"/>
                <w:sz w:val="28"/>
                <w:szCs w:val="28"/>
              </w:rPr>
              <w:t>□</w:t>
            </w:r>
          </w:p>
        </w:tc>
        <w:tc>
          <w:tcPr>
            <w:tcW w:w="4077" w:type="dxa"/>
          </w:tcPr>
          <w:p w14:paraId="2D84DA5E" w14:textId="77777777" w:rsidR="00C2469E" w:rsidRPr="000524DC" w:rsidRDefault="00C2469E" w:rsidP="000524DC">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bl>
    <w:p w14:paraId="6BFBB57A" w14:textId="77777777" w:rsidR="0065579A" w:rsidRDefault="0065579A" w:rsidP="007C7DEF">
      <w:pPr>
        <w:spacing w:after="0" w:line="240" w:lineRule="auto"/>
        <w:mirrorIndents/>
      </w:pPr>
    </w:p>
    <w:sectPr w:rsidR="0065579A" w:rsidSect="00C6124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0CC8" w14:textId="77777777" w:rsidR="00023CD1" w:rsidRDefault="00023CD1" w:rsidP="009122C2">
      <w:pPr>
        <w:spacing w:after="0" w:line="240" w:lineRule="auto"/>
      </w:pPr>
      <w:r>
        <w:separator/>
      </w:r>
    </w:p>
  </w:endnote>
  <w:endnote w:type="continuationSeparator" w:id="0">
    <w:p w14:paraId="0F03790D" w14:textId="77777777" w:rsidR="00023CD1" w:rsidRDefault="00023CD1" w:rsidP="0091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7C9E" w14:textId="77777777" w:rsidR="001C3451" w:rsidRDefault="001C34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F7C1" w14:textId="77777777" w:rsidR="009122C2" w:rsidRDefault="009122C2" w:rsidP="009122C2">
    <w:pPr>
      <w:pStyle w:val="Stopka"/>
      <w:jc w:val="right"/>
    </w:pPr>
    <w:r>
      <w:rPr>
        <w:noProof/>
        <w:lang w:eastAsia="pl-PL"/>
      </w:rPr>
      <w:drawing>
        <wp:inline distT="0" distB="0" distL="0" distR="0" wp14:anchorId="29913D2F" wp14:editId="43E4FA5B">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EndPr/>
    <w:sdtContent>
      <w:p w14:paraId="3E859662" w14:textId="77777777" w:rsidR="009122C2" w:rsidRPr="00FA5E58" w:rsidRDefault="009122C2" w:rsidP="009122C2">
        <w:pPr>
          <w:pStyle w:val="Stopka"/>
          <w:jc w:val="right"/>
          <w:rPr>
            <w:sz w:val="10"/>
            <w:szCs w:val="10"/>
          </w:rPr>
        </w:pPr>
      </w:p>
      <w:p w14:paraId="0C092DFD" w14:textId="569D7FCF" w:rsidR="009122C2" w:rsidRDefault="009122C2" w:rsidP="009122C2">
        <w:pPr>
          <w:pStyle w:val="Stopka"/>
          <w:jc w:val="center"/>
        </w:pPr>
        <w:r>
          <w:rPr>
            <w:rFonts w:cstheme="minorHAnsi"/>
            <w:color w:val="595959" w:themeColor="text1" w:themeTint="A6"/>
            <w:sz w:val="18"/>
            <w:szCs w:val="18"/>
          </w:rPr>
          <w:t xml:space="preserve">             </w:t>
        </w:r>
        <w:proofErr w:type="spellStart"/>
        <w:r>
          <w:rPr>
            <w:rFonts w:cstheme="minorHAnsi"/>
            <w:color w:val="595959" w:themeColor="text1" w:themeTint="A6"/>
            <w:sz w:val="18"/>
            <w:szCs w:val="18"/>
          </w:rPr>
          <w:t>p</w:t>
        </w:r>
        <w:r w:rsidRPr="00FA5E58">
          <w:rPr>
            <w:rFonts w:cstheme="minorHAnsi"/>
            <w:color w:val="595959" w:themeColor="text1" w:themeTint="A6"/>
            <w:sz w:val="18"/>
            <w:szCs w:val="18"/>
          </w:rPr>
          <w:t>a</w:t>
        </w:r>
        <w:r>
          <w:rPr>
            <w:rFonts w:cstheme="minorHAnsi"/>
            <w:color w:val="595959" w:themeColor="text1" w:themeTint="A6"/>
            <w:sz w:val="18"/>
            <w:szCs w:val="18"/>
          </w:rPr>
          <w:t>ge</w:t>
        </w:r>
        <w:proofErr w:type="spellEnd"/>
        <w:r w:rsidRPr="00FA5E58">
          <w:rPr>
            <w:rFonts w:cstheme="minorHAnsi"/>
            <w:color w:val="595959" w:themeColor="text1" w:themeTint="A6"/>
            <w:sz w:val="18"/>
            <w:szCs w:val="18"/>
          </w:rPr>
          <w:t xml:space="preserve">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Pr>
            <w:rFonts w:cstheme="minorHAnsi"/>
            <w:color w:val="595959" w:themeColor="text1" w:themeTint="A6"/>
            <w:sz w:val="18"/>
            <w:szCs w:val="18"/>
          </w:rPr>
          <w:t>1</w:t>
        </w:r>
        <w:r w:rsidRPr="00FA5E58">
          <w:rPr>
            <w:rFonts w:cstheme="minorHAnsi"/>
            <w:color w:val="595959" w:themeColor="text1" w:themeTint="A6"/>
            <w:sz w:val="18"/>
            <w:szCs w:val="18"/>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4E3E" w14:textId="77777777" w:rsidR="001C3451" w:rsidRDefault="001C34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504D" w14:textId="77777777" w:rsidR="00023CD1" w:rsidRDefault="00023CD1" w:rsidP="009122C2">
      <w:pPr>
        <w:spacing w:after="0" w:line="240" w:lineRule="auto"/>
      </w:pPr>
      <w:r>
        <w:separator/>
      </w:r>
    </w:p>
  </w:footnote>
  <w:footnote w:type="continuationSeparator" w:id="0">
    <w:p w14:paraId="29EB3C88" w14:textId="77777777" w:rsidR="00023CD1" w:rsidRDefault="00023CD1" w:rsidP="0091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95F9" w14:textId="77777777" w:rsidR="001C3451" w:rsidRDefault="001C34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3E99" w14:textId="72AD63C8" w:rsidR="009122C2" w:rsidRDefault="001C3451">
    <w:pPr>
      <w:pStyle w:val="Nagwek"/>
    </w:pPr>
    <w:r>
      <w:rPr>
        <w:noProof/>
      </w:rPr>
      <w:drawing>
        <wp:inline distT="0" distB="0" distL="0" distR="0" wp14:anchorId="00D9F136" wp14:editId="5B9F3115">
          <wp:extent cx="5760720" cy="594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94360"/>
                  </a:xfrm>
                  <a:prstGeom prst="rect">
                    <a:avLst/>
                  </a:prstGeom>
                </pic:spPr>
              </pic:pic>
            </a:graphicData>
          </a:graphic>
        </wp:inline>
      </w:drawing>
    </w:r>
    <w:bookmarkStart w:id="0" w:name="_GoBack"/>
    <w:bookmarkEnd w:id="0"/>
  </w:p>
  <w:p w14:paraId="142E0EED" w14:textId="77777777" w:rsidR="009122C2" w:rsidRDefault="009122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6930" w14:textId="77777777" w:rsidR="001C3451" w:rsidRDefault="001C345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202"/>
    <w:rsid w:val="00023CD1"/>
    <w:rsid w:val="000524DC"/>
    <w:rsid w:val="001161BA"/>
    <w:rsid w:val="00180D0B"/>
    <w:rsid w:val="001C3451"/>
    <w:rsid w:val="001F2909"/>
    <w:rsid w:val="00257DB8"/>
    <w:rsid w:val="002E7811"/>
    <w:rsid w:val="00326BC6"/>
    <w:rsid w:val="004933EF"/>
    <w:rsid w:val="0054534E"/>
    <w:rsid w:val="00552264"/>
    <w:rsid w:val="0057654A"/>
    <w:rsid w:val="006050BC"/>
    <w:rsid w:val="0065579A"/>
    <w:rsid w:val="006770DC"/>
    <w:rsid w:val="007A0795"/>
    <w:rsid w:val="007C1559"/>
    <w:rsid w:val="007C205C"/>
    <w:rsid w:val="007C7DEF"/>
    <w:rsid w:val="008364DC"/>
    <w:rsid w:val="00877C1F"/>
    <w:rsid w:val="0089519A"/>
    <w:rsid w:val="00904BEF"/>
    <w:rsid w:val="009122C2"/>
    <w:rsid w:val="00A87846"/>
    <w:rsid w:val="00A918D3"/>
    <w:rsid w:val="00A92DAB"/>
    <w:rsid w:val="00B02DED"/>
    <w:rsid w:val="00B3043F"/>
    <w:rsid w:val="00B837B8"/>
    <w:rsid w:val="00C241F7"/>
    <w:rsid w:val="00C2469E"/>
    <w:rsid w:val="00C6124A"/>
    <w:rsid w:val="00C629C8"/>
    <w:rsid w:val="00C63B12"/>
    <w:rsid w:val="00CE1BA3"/>
    <w:rsid w:val="00D30202"/>
    <w:rsid w:val="00D34BA9"/>
    <w:rsid w:val="00D87064"/>
    <w:rsid w:val="00DA2E6B"/>
    <w:rsid w:val="00DB2CAA"/>
    <w:rsid w:val="00E34331"/>
    <w:rsid w:val="00E94839"/>
    <w:rsid w:val="00F0704F"/>
    <w:rsid w:val="00F35791"/>
    <w:rsid w:val="00F6415E"/>
    <w:rsid w:val="00F95D5A"/>
    <w:rsid w:val="00FB497F"/>
    <w:rsid w:val="00FC2C82"/>
    <w:rsid w:val="00FC4E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127C"/>
  <w15:docId w15:val="{4EFA7B41-7C26-4A1A-939E-50A8C4ED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02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3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326B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326BC6"/>
    <w:rPr>
      <w:i/>
      <w:iCs/>
      <w:color w:val="4F81BD" w:themeColor="accent1"/>
    </w:rPr>
  </w:style>
  <w:style w:type="character" w:styleId="Odwoanieintensywne">
    <w:name w:val="Intense Reference"/>
    <w:basedOn w:val="Domylnaczcionkaakapitu"/>
    <w:uiPriority w:val="32"/>
    <w:qFormat/>
    <w:rsid w:val="00326BC6"/>
    <w:rPr>
      <w:b/>
      <w:bCs/>
      <w:smallCaps/>
      <w:color w:val="4F81BD" w:themeColor="accent1"/>
      <w:spacing w:val="5"/>
    </w:rPr>
  </w:style>
  <w:style w:type="character" w:styleId="Odwoaniedelikatne">
    <w:name w:val="Subtle Reference"/>
    <w:basedOn w:val="Domylnaczcionkaakapitu"/>
    <w:uiPriority w:val="31"/>
    <w:qFormat/>
    <w:rsid w:val="00326BC6"/>
    <w:rPr>
      <w:smallCaps/>
      <w:color w:val="5A5A5A" w:themeColor="text1" w:themeTint="A5"/>
    </w:rPr>
  </w:style>
  <w:style w:type="table" w:customStyle="1" w:styleId="Tabelasiatki1jasnaakcent11">
    <w:name w:val="Tabela siatki 1 — jasna — akcent 11"/>
    <w:basedOn w:val="Standardowy"/>
    <w:uiPriority w:val="46"/>
    <w:rsid w:val="000524D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912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2C2"/>
  </w:style>
  <w:style w:type="paragraph" w:styleId="Stopka">
    <w:name w:val="footer"/>
    <w:basedOn w:val="Normalny"/>
    <w:link w:val="StopkaZnak"/>
    <w:uiPriority w:val="99"/>
    <w:unhideWhenUsed/>
    <w:rsid w:val="009122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2C2"/>
  </w:style>
  <w:style w:type="paragraph" w:styleId="Tekstdymka">
    <w:name w:val="Balloon Text"/>
    <w:basedOn w:val="Normalny"/>
    <w:link w:val="TekstdymkaZnak"/>
    <w:uiPriority w:val="99"/>
    <w:semiHidden/>
    <w:unhideWhenUsed/>
    <w:rsid w:val="00912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569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NEMAK</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Kaźmierczak</dc:creator>
  <cp:lastModifiedBy>Sawa</cp:lastModifiedBy>
  <cp:revision>9</cp:revision>
  <dcterms:created xsi:type="dcterms:W3CDTF">2019-03-12T12:25:00Z</dcterms:created>
  <dcterms:modified xsi:type="dcterms:W3CDTF">2019-05-02T11:30:00Z</dcterms:modified>
</cp:coreProperties>
</file>